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F73D2" w14:textId="77777777" w:rsidR="00E72A19" w:rsidRPr="00C83932" w:rsidRDefault="00E72A19" w:rsidP="00ED49D2">
      <w:pPr>
        <w:pStyle w:val="a5"/>
        <w:spacing w:line="312" w:lineRule="auto"/>
        <w:jc w:val="right"/>
        <w:rPr>
          <w:i/>
          <w:spacing w:val="0"/>
          <w:sz w:val="28"/>
          <w:szCs w:val="28"/>
        </w:rPr>
      </w:pPr>
      <w:r w:rsidRPr="00C83932">
        <w:rPr>
          <w:i/>
          <w:spacing w:val="0"/>
          <w:sz w:val="28"/>
          <w:szCs w:val="28"/>
        </w:rPr>
        <w:t>На правах рукописи</w:t>
      </w:r>
    </w:p>
    <w:p w14:paraId="6BDAF60F" w14:textId="77777777" w:rsidR="00E72A19" w:rsidRPr="00C83932" w:rsidRDefault="00E72A19" w:rsidP="00ED49D2">
      <w:pPr>
        <w:pStyle w:val="a5"/>
        <w:spacing w:line="312" w:lineRule="auto"/>
        <w:rPr>
          <w:spacing w:val="0"/>
          <w:sz w:val="28"/>
          <w:szCs w:val="28"/>
        </w:rPr>
      </w:pPr>
    </w:p>
    <w:p w14:paraId="4A1E9530" w14:textId="77777777" w:rsidR="00E72A19" w:rsidRPr="00C83932" w:rsidRDefault="00E72A19" w:rsidP="00ED49D2">
      <w:pPr>
        <w:pStyle w:val="a5"/>
        <w:spacing w:line="312" w:lineRule="auto"/>
        <w:rPr>
          <w:spacing w:val="0"/>
          <w:sz w:val="28"/>
          <w:szCs w:val="28"/>
        </w:rPr>
      </w:pPr>
    </w:p>
    <w:p w14:paraId="124E1DBE" w14:textId="77777777" w:rsidR="00E72A19" w:rsidRPr="00C83932" w:rsidRDefault="00E72A19" w:rsidP="00ED49D2">
      <w:pPr>
        <w:pStyle w:val="a5"/>
        <w:spacing w:line="312" w:lineRule="auto"/>
        <w:rPr>
          <w:spacing w:val="0"/>
          <w:sz w:val="28"/>
          <w:szCs w:val="28"/>
        </w:rPr>
      </w:pPr>
    </w:p>
    <w:p w14:paraId="59D7CA8E" w14:textId="77777777" w:rsidR="00E72A19" w:rsidRPr="00C83932" w:rsidRDefault="00E72A19" w:rsidP="00ED49D2">
      <w:pPr>
        <w:pStyle w:val="a5"/>
        <w:spacing w:line="312" w:lineRule="auto"/>
        <w:rPr>
          <w:spacing w:val="0"/>
          <w:sz w:val="28"/>
          <w:szCs w:val="28"/>
        </w:rPr>
      </w:pPr>
    </w:p>
    <w:p w14:paraId="46827CD5" w14:textId="77777777" w:rsidR="00E72A19" w:rsidRPr="00C83932" w:rsidRDefault="00E72A19" w:rsidP="00ED49D2">
      <w:pPr>
        <w:pStyle w:val="a5"/>
        <w:spacing w:line="312" w:lineRule="auto"/>
        <w:rPr>
          <w:spacing w:val="0"/>
          <w:sz w:val="28"/>
          <w:szCs w:val="28"/>
        </w:rPr>
      </w:pPr>
    </w:p>
    <w:p w14:paraId="16FBC9A7" w14:textId="77777777" w:rsidR="00E72A19" w:rsidRPr="006D4D09" w:rsidRDefault="00E72A19" w:rsidP="00ED49D2">
      <w:pPr>
        <w:pStyle w:val="a5"/>
        <w:spacing w:line="312" w:lineRule="auto"/>
        <w:rPr>
          <w:spacing w:val="0"/>
          <w:sz w:val="32"/>
          <w:szCs w:val="32"/>
        </w:rPr>
      </w:pPr>
    </w:p>
    <w:p w14:paraId="0313BAF5" w14:textId="4F8DC08F" w:rsidR="00ED2BB1" w:rsidRPr="00CA0A1F" w:rsidRDefault="0013590E" w:rsidP="00ED49D2">
      <w:pPr>
        <w:jc w:val="center"/>
        <w:rPr>
          <w:b/>
          <w:bCs/>
          <w:sz w:val="28"/>
          <w:szCs w:val="28"/>
          <w:lang w:bidi="ar-JO"/>
        </w:rPr>
      </w:pPr>
      <w:r w:rsidRPr="0013590E">
        <w:rPr>
          <w:b/>
          <w:bCs/>
          <w:sz w:val="28"/>
          <w:szCs w:val="28"/>
          <w:lang w:bidi="ar-JO"/>
        </w:rPr>
        <w:t>Ш</w:t>
      </w:r>
      <w:r>
        <w:rPr>
          <w:b/>
          <w:bCs/>
          <w:sz w:val="28"/>
          <w:szCs w:val="28"/>
          <w:lang w:bidi="ar-JO"/>
        </w:rPr>
        <w:t xml:space="preserve">ЮКЮРОВ </w:t>
      </w:r>
      <w:proofErr w:type="spellStart"/>
      <w:r w:rsidRPr="0013590E">
        <w:rPr>
          <w:b/>
          <w:bCs/>
          <w:sz w:val="28"/>
          <w:szCs w:val="28"/>
          <w:lang w:bidi="ar-JO"/>
        </w:rPr>
        <w:t>Мехман</w:t>
      </w:r>
      <w:proofErr w:type="spellEnd"/>
      <w:r w:rsidRPr="0013590E">
        <w:rPr>
          <w:b/>
          <w:bCs/>
          <w:sz w:val="28"/>
          <w:szCs w:val="28"/>
          <w:lang w:bidi="ar-JO"/>
        </w:rPr>
        <w:t xml:space="preserve"> </w:t>
      </w:r>
      <w:proofErr w:type="spellStart"/>
      <w:r w:rsidRPr="0013590E">
        <w:rPr>
          <w:b/>
          <w:bCs/>
          <w:sz w:val="28"/>
          <w:szCs w:val="28"/>
          <w:lang w:bidi="ar-JO"/>
        </w:rPr>
        <w:t>Фахраддин</w:t>
      </w:r>
      <w:proofErr w:type="spellEnd"/>
      <w:r w:rsidRPr="0013590E">
        <w:rPr>
          <w:b/>
          <w:bCs/>
          <w:sz w:val="28"/>
          <w:szCs w:val="28"/>
          <w:lang w:bidi="ar-JO"/>
        </w:rPr>
        <w:t xml:space="preserve"> </w:t>
      </w:r>
      <w:proofErr w:type="spellStart"/>
      <w:r w:rsidRPr="0013590E">
        <w:rPr>
          <w:b/>
          <w:bCs/>
          <w:sz w:val="28"/>
          <w:szCs w:val="28"/>
          <w:lang w:bidi="ar-JO"/>
        </w:rPr>
        <w:t>оглы</w:t>
      </w:r>
      <w:proofErr w:type="spellEnd"/>
    </w:p>
    <w:p w14:paraId="7A0262E2" w14:textId="6A881ED5" w:rsidR="00835D5E" w:rsidRPr="00CA0A1F" w:rsidRDefault="00835D5E" w:rsidP="00ED49D2">
      <w:pPr>
        <w:pStyle w:val="a5"/>
        <w:spacing w:line="312" w:lineRule="auto"/>
        <w:rPr>
          <w:spacing w:val="0"/>
          <w:sz w:val="28"/>
          <w:szCs w:val="28"/>
        </w:rPr>
      </w:pPr>
    </w:p>
    <w:p w14:paraId="2A4785CB" w14:textId="77777777" w:rsidR="00FA4C45" w:rsidRPr="00207D7A" w:rsidRDefault="00FA4C45" w:rsidP="00FA4C45">
      <w:pPr>
        <w:tabs>
          <w:tab w:val="left" w:pos="6840"/>
          <w:tab w:val="left" w:pos="7200"/>
          <w:tab w:val="left" w:pos="7560"/>
        </w:tabs>
        <w:jc w:val="center"/>
        <w:rPr>
          <w:b/>
          <w:sz w:val="28"/>
          <w:szCs w:val="28"/>
        </w:rPr>
      </w:pPr>
      <w:r w:rsidRPr="00207D7A">
        <w:rPr>
          <w:b/>
          <w:sz w:val="28"/>
          <w:szCs w:val="28"/>
        </w:rPr>
        <w:t>ВНЕШНЕПОЛИТИЧЕСКИЕ ПРИОРИТЕТЫ АЗЕРБАЙДЖАНА В ПРАКТИКЕ ВЗАИМОДЕЙСТВИЯ С РЕГИОНАЛЬНЫМИ ГОСУДАРСТВАМИ</w:t>
      </w:r>
    </w:p>
    <w:p w14:paraId="14E4874D" w14:textId="77777777" w:rsidR="00FA4C45" w:rsidRPr="00207D7A" w:rsidRDefault="00FA4C45" w:rsidP="00FA4C45">
      <w:pPr>
        <w:tabs>
          <w:tab w:val="left" w:pos="6840"/>
          <w:tab w:val="left" w:pos="7200"/>
          <w:tab w:val="left" w:pos="7560"/>
        </w:tabs>
        <w:jc w:val="center"/>
        <w:rPr>
          <w:rFonts w:eastAsia="Calibri"/>
          <w:color w:val="000000"/>
          <w:sz w:val="28"/>
          <w:szCs w:val="28"/>
          <w:lang w:eastAsia="en-US"/>
        </w:rPr>
      </w:pPr>
    </w:p>
    <w:p w14:paraId="48986D37" w14:textId="77777777" w:rsidR="008C07F1" w:rsidRPr="00CA0A1F" w:rsidRDefault="008C07F1" w:rsidP="00ED49D2">
      <w:pPr>
        <w:pStyle w:val="a5"/>
        <w:spacing w:line="312" w:lineRule="auto"/>
        <w:rPr>
          <w:spacing w:val="0"/>
          <w:sz w:val="28"/>
          <w:szCs w:val="28"/>
        </w:rPr>
      </w:pPr>
    </w:p>
    <w:p w14:paraId="5BA9BDCD" w14:textId="64646510" w:rsidR="00E72A19" w:rsidRPr="00C83932" w:rsidRDefault="00E923EA" w:rsidP="0013590E">
      <w:pPr>
        <w:spacing w:line="312" w:lineRule="auto"/>
        <w:jc w:val="center"/>
        <w:rPr>
          <w:b/>
          <w:sz w:val="28"/>
          <w:szCs w:val="28"/>
        </w:rPr>
      </w:pPr>
      <w:r>
        <w:rPr>
          <w:sz w:val="28"/>
          <w:szCs w:val="28"/>
        </w:rPr>
        <w:t>5.5.4</w:t>
      </w:r>
      <w:r w:rsidR="00712E5D">
        <w:rPr>
          <w:sz w:val="28"/>
          <w:szCs w:val="28"/>
        </w:rPr>
        <w:t>. М</w:t>
      </w:r>
      <w:r>
        <w:rPr>
          <w:sz w:val="28"/>
          <w:szCs w:val="28"/>
        </w:rPr>
        <w:t>еждународные отношения</w:t>
      </w:r>
      <w:r w:rsidR="00712E5D">
        <w:rPr>
          <w:sz w:val="28"/>
          <w:szCs w:val="28"/>
        </w:rPr>
        <w:t>, глобальные и региональные</w:t>
      </w:r>
      <w:r w:rsidR="009D1A1A">
        <w:rPr>
          <w:sz w:val="28"/>
          <w:szCs w:val="28"/>
        </w:rPr>
        <w:t xml:space="preserve"> исследов</w:t>
      </w:r>
      <w:r w:rsidR="00712E5D">
        <w:rPr>
          <w:sz w:val="28"/>
          <w:szCs w:val="28"/>
        </w:rPr>
        <w:t>ания</w:t>
      </w:r>
    </w:p>
    <w:p w14:paraId="19E3358B" w14:textId="77777777" w:rsidR="00E72A19" w:rsidRDefault="00E72A19" w:rsidP="00ED49D2">
      <w:pPr>
        <w:spacing w:line="312" w:lineRule="auto"/>
        <w:jc w:val="center"/>
        <w:rPr>
          <w:b/>
          <w:sz w:val="28"/>
          <w:szCs w:val="28"/>
        </w:rPr>
      </w:pPr>
    </w:p>
    <w:p w14:paraId="27D64C61" w14:textId="77777777" w:rsidR="0013590E" w:rsidRPr="00C83932" w:rsidRDefault="0013590E" w:rsidP="00ED49D2">
      <w:pPr>
        <w:spacing w:line="312" w:lineRule="auto"/>
        <w:jc w:val="center"/>
        <w:rPr>
          <w:b/>
          <w:sz w:val="28"/>
          <w:szCs w:val="28"/>
        </w:rPr>
      </w:pPr>
    </w:p>
    <w:p w14:paraId="3C89E7B1" w14:textId="77777777" w:rsidR="00E72A19" w:rsidRPr="008C07F1" w:rsidRDefault="00E72A19" w:rsidP="00ED49D2">
      <w:pPr>
        <w:spacing w:line="312" w:lineRule="auto"/>
        <w:jc w:val="center"/>
        <w:rPr>
          <w:sz w:val="28"/>
          <w:szCs w:val="28"/>
        </w:rPr>
      </w:pPr>
      <w:r w:rsidRPr="008C07F1">
        <w:rPr>
          <w:sz w:val="28"/>
          <w:szCs w:val="28"/>
        </w:rPr>
        <w:t xml:space="preserve">АВТОРЕФЕРАТ </w:t>
      </w:r>
    </w:p>
    <w:p w14:paraId="118A551C" w14:textId="77777777" w:rsidR="00E72A19" w:rsidRPr="00C83932" w:rsidRDefault="00E72A19" w:rsidP="00ED49D2">
      <w:pPr>
        <w:spacing w:line="312" w:lineRule="auto"/>
        <w:jc w:val="center"/>
        <w:rPr>
          <w:sz w:val="28"/>
          <w:szCs w:val="28"/>
        </w:rPr>
      </w:pPr>
      <w:r w:rsidRPr="00C83932">
        <w:rPr>
          <w:sz w:val="28"/>
          <w:szCs w:val="28"/>
        </w:rPr>
        <w:t xml:space="preserve">диссертации на соискание ученой степени </w:t>
      </w:r>
    </w:p>
    <w:p w14:paraId="02EFC48E" w14:textId="7A923F63" w:rsidR="00E72A19" w:rsidRPr="00C83932" w:rsidRDefault="00ED2BB1" w:rsidP="00ED49D2">
      <w:pPr>
        <w:spacing w:line="312" w:lineRule="auto"/>
        <w:jc w:val="center"/>
        <w:rPr>
          <w:sz w:val="28"/>
          <w:szCs w:val="28"/>
        </w:rPr>
      </w:pPr>
      <w:r>
        <w:rPr>
          <w:sz w:val="28"/>
          <w:szCs w:val="28"/>
        </w:rPr>
        <w:t xml:space="preserve">кандидата </w:t>
      </w:r>
      <w:r w:rsidR="00E923EA">
        <w:rPr>
          <w:sz w:val="28"/>
          <w:szCs w:val="28"/>
        </w:rPr>
        <w:t>политических</w:t>
      </w:r>
      <w:r w:rsidR="007B6204">
        <w:rPr>
          <w:sz w:val="28"/>
          <w:szCs w:val="28"/>
        </w:rPr>
        <w:t xml:space="preserve"> наук</w:t>
      </w:r>
    </w:p>
    <w:p w14:paraId="43542399" w14:textId="77777777" w:rsidR="00E72A19" w:rsidRDefault="00E72A19" w:rsidP="00ED49D2">
      <w:pPr>
        <w:spacing w:line="312" w:lineRule="auto"/>
        <w:jc w:val="center"/>
        <w:rPr>
          <w:sz w:val="28"/>
          <w:szCs w:val="28"/>
        </w:rPr>
      </w:pPr>
    </w:p>
    <w:p w14:paraId="009D3031" w14:textId="77777777" w:rsidR="007B6204" w:rsidRPr="00C83932" w:rsidRDefault="007B6204" w:rsidP="00ED49D2">
      <w:pPr>
        <w:spacing w:line="312" w:lineRule="auto"/>
        <w:jc w:val="center"/>
        <w:rPr>
          <w:sz w:val="28"/>
          <w:szCs w:val="28"/>
        </w:rPr>
      </w:pPr>
    </w:p>
    <w:p w14:paraId="294E6FBD" w14:textId="77777777" w:rsidR="00E72A19" w:rsidRPr="00C83932" w:rsidRDefault="00E72A19" w:rsidP="00ED49D2">
      <w:pPr>
        <w:spacing w:line="312" w:lineRule="auto"/>
        <w:jc w:val="center"/>
        <w:rPr>
          <w:sz w:val="28"/>
          <w:szCs w:val="28"/>
        </w:rPr>
      </w:pPr>
    </w:p>
    <w:p w14:paraId="41217862" w14:textId="77777777" w:rsidR="00E72A19" w:rsidRPr="00C83932" w:rsidRDefault="00E72A19" w:rsidP="00ED49D2">
      <w:pPr>
        <w:spacing w:line="312" w:lineRule="auto"/>
        <w:jc w:val="center"/>
        <w:rPr>
          <w:sz w:val="28"/>
          <w:szCs w:val="28"/>
        </w:rPr>
      </w:pPr>
    </w:p>
    <w:p w14:paraId="3C141AF6" w14:textId="77777777" w:rsidR="00E72A19" w:rsidRDefault="00E72A19" w:rsidP="00ED49D2">
      <w:pPr>
        <w:spacing w:line="312" w:lineRule="auto"/>
        <w:jc w:val="center"/>
        <w:rPr>
          <w:sz w:val="28"/>
          <w:szCs w:val="28"/>
        </w:rPr>
      </w:pPr>
    </w:p>
    <w:p w14:paraId="6A5B18F2" w14:textId="77777777" w:rsidR="00E72A19" w:rsidRPr="00C83932" w:rsidRDefault="00E72A19" w:rsidP="00ED49D2">
      <w:pPr>
        <w:spacing w:line="312" w:lineRule="auto"/>
        <w:jc w:val="center"/>
        <w:rPr>
          <w:sz w:val="28"/>
          <w:szCs w:val="28"/>
        </w:rPr>
      </w:pPr>
    </w:p>
    <w:p w14:paraId="43D8E3FD" w14:textId="77777777" w:rsidR="00E72A19" w:rsidRPr="00C83932" w:rsidRDefault="00E72A19" w:rsidP="00ED49D2">
      <w:pPr>
        <w:spacing w:line="312" w:lineRule="auto"/>
        <w:jc w:val="center"/>
        <w:rPr>
          <w:sz w:val="28"/>
          <w:szCs w:val="28"/>
        </w:rPr>
      </w:pPr>
    </w:p>
    <w:p w14:paraId="3D1EB6F9" w14:textId="77777777" w:rsidR="00EA37F3" w:rsidRDefault="00EA37F3" w:rsidP="002F6F19">
      <w:pPr>
        <w:spacing w:line="312" w:lineRule="auto"/>
        <w:rPr>
          <w:sz w:val="28"/>
          <w:szCs w:val="28"/>
        </w:rPr>
      </w:pPr>
    </w:p>
    <w:p w14:paraId="4374BD90" w14:textId="77777777" w:rsidR="00CA0A1F" w:rsidRDefault="00CA0A1F" w:rsidP="00ED49D2">
      <w:pPr>
        <w:spacing w:line="312" w:lineRule="auto"/>
        <w:jc w:val="center"/>
        <w:rPr>
          <w:sz w:val="28"/>
          <w:szCs w:val="28"/>
        </w:rPr>
      </w:pPr>
    </w:p>
    <w:p w14:paraId="709903F8" w14:textId="77777777" w:rsidR="00CA0A1F" w:rsidRPr="00C83932" w:rsidRDefault="00CA0A1F" w:rsidP="00E923EA">
      <w:pPr>
        <w:spacing w:line="312" w:lineRule="auto"/>
        <w:rPr>
          <w:sz w:val="28"/>
          <w:szCs w:val="28"/>
        </w:rPr>
      </w:pPr>
    </w:p>
    <w:p w14:paraId="34173C7D" w14:textId="77777777" w:rsidR="00332C4D" w:rsidRDefault="00332C4D" w:rsidP="00ED49D2">
      <w:pPr>
        <w:spacing w:line="312" w:lineRule="auto"/>
        <w:jc w:val="center"/>
        <w:rPr>
          <w:sz w:val="28"/>
          <w:szCs w:val="28"/>
        </w:rPr>
      </w:pPr>
    </w:p>
    <w:p w14:paraId="7A785183" w14:textId="77777777" w:rsidR="00332C4D" w:rsidRDefault="00332C4D" w:rsidP="00ED49D2">
      <w:pPr>
        <w:spacing w:line="312" w:lineRule="auto"/>
        <w:jc w:val="center"/>
        <w:rPr>
          <w:sz w:val="28"/>
          <w:szCs w:val="28"/>
        </w:rPr>
      </w:pPr>
    </w:p>
    <w:p w14:paraId="5E5E303E" w14:textId="7149B7A6" w:rsidR="00EA37F3" w:rsidRDefault="00BC5A1A" w:rsidP="00ED49D2">
      <w:pPr>
        <w:spacing w:line="312" w:lineRule="auto"/>
        <w:jc w:val="center"/>
        <w:rPr>
          <w:sz w:val="28"/>
          <w:szCs w:val="28"/>
        </w:rPr>
        <w:sectPr w:rsidR="00EA37F3" w:rsidSect="007E0462">
          <w:headerReference w:type="even" r:id="rId8"/>
          <w:footerReference w:type="even" r:id="rId9"/>
          <w:footerReference w:type="default" r:id="rId10"/>
          <w:footerReference w:type="first" r:id="rId11"/>
          <w:pgSz w:w="11906" w:h="16838" w:code="9"/>
          <w:pgMar w:top="1134" w:right="1134" w:bottom="1134" w:left="1134" w:header="709" w:footer="709" w:gutter="0"/>
          <w:cols w:space="708"/>
          <w:titlePg/>
          <w:docGrid w:linePitch="360"/>
        </w:sectPr>
      </w:pPr>
      <w:r>
        <w:rPr>
          <w:sz w:val="28"/>
          <w:szCs w:val="28"/>
        </w:rPr>
        <w:t>Москва</w:t>
      </w:r>
      <w:r w:rsidR="00EA37F3">
        <w:rPr>
          <w:sz w:val="28"/>
          <w:szCs w:val="28"/>
        </w:rPr>
        <w:t xml:space="preserve"> – </w:t>
      </w:r>
      <w:r w:rsidR="00E72A19" w:rsidRPr="00C83932">
        <w:rPr>
          <w:sz w:val="28"/>
          <w:szCs w:val="28"/>
        </w:rPr>
        <w:t>20</w:t>
      </w:r>
      <w:r w:rsidR="00CA0A1F">
        <w:rPr>
          <w:sz w:val="28"/>
          <w:szCs w:val="28"/>
        </w:rPr>
        <w:t>2</w:t>
      </w:r>
      <w:r w:rsidR="00332C4D">
        <w:rPr>
          <w:sz w:val="28"/>
          <w:szCs w:val="28"/>
        </w:rPr>
        <w:t>3</w:t>
      </w:r>
      <w:r w:rsidR="00CA49B2">
        <w:rPr>
          <w:sz w:val="28"/>
          <w:szCs w:val="28"/>
        </w:rPr>
        <w:t xml:space="preserve"> </w:t>
      </w:r>
    </w:p>
    <w:p w14:paraId="5E6DA6CB" w14:textId="4B7AC697" w:rsidR="00B751F4" w:rsidRPr="00725A4F" w:rsidRDefault="0013590E" w:rsidP="00ED49D2">
      <w:pPr>
        <w:jc w:val="both"/>
        <w:rPr>
          <w:spacing w:val="-2"/>
        </w:rPr>
      </w:pPr>
      <w:r w:rsidRPr="00725A4F">
        <w:rPr>
          <w:spacing w:val="-2"/>
        </w:rPr>
        <w:lastRenderedPageBreak/>
        <w:t xml:space="preserve">Диссертация выполнена на кафедре </w:t>
      </w:r>
      <w:r w:rsidR="00952CDB">
        <w:rPr>
          <w:spacing w:val="-2"/>
        </w:rPr>
        <w:t>д</w:t>
      </w:r>
      <w:r w:rsidR="0095730C">
        <w:rPr>
          <w:spacing w:val="-2"/>
        </w:rPr>
        <w:t xml:space="preserve">ипломатии и консульской службы </w:t>
      </w:r>
      <w:r w:rsidRPr="00725A4F">
        <w:rPr>
          <w:spacing w:val="-2"/>
        </w:rPr>
        <w:t>федерального государственного бюджетного образовательного учреждения высшего образования «Дипломатическая академия Министерства иностранных дел Российской Федерации»</w:t>
      </w:r>
    </w:p>
    <w:p w14:paraId="2FA4A5A5" w14:textId="77777777" w:rsidR="00C83932" w:rsidRPr="00725A4F" w:rsidRDefault="00C83932" w:rsidP="00ED49D2">
      <w:pPr>
        <w:jc w:val="both"/>
      </w:pPr>
    </w:p>
    <w:tbl>
      <w:tblPr>
        <w:tblW w:w="0" w:type="auto"/>
        <w:tblLook w:val="04A0" w:firstRow="1" w:lastRow="0" w:firstColumn="1" w:lastColumn="0" w:noHBand="0" w:noVBand="1"/>
      </w:tblPr>
      <w:tblGrid>
        <w:gridCol w:w="2473"/>
        <w:gridCol w:w="282"/>
        <w:gridCol w:w="6883"/>
      </w:tblGrid>
      <w:tr w:rsidR="0013590E" w:rsidRPr="00725A4F" w14:paraId="6D6DD0EA" w14:textId="77777777" w:rsidTr="00522B2F">
        <w:tc>
          <w:tcPr>
            <w:tcW w:w="2473" w:type="dxa"/>
          </w:tcPr>
          <w:p w14:paraId="622BEB95" w14:textId="77777777" w:rsidR="00725A4F" w:rsidRDefault="00725A4F" w:rsidP="0013590E">
            <w:pPr>
              <w:autoSpaceDE w:val="0"/>
              <w:autoSpaceDN w:val="0"/>
              <w:adjustRightInd w:val="0"/>
              <w:jc w:val="both"/>
              <w:rPr>
                <w:rFonts w:eastAsia="MS Mincho"/>
                <w:b/>
                <w:color w:val="000000"/>
                <w:lang w:eastAsia="en-US"/>
              </w:rPr>
            </w:pPr>
          </w:p>
          <w:p w14:paraId="1F718709" w14:textId="77777777" w:rsidR="0013590E" w:rsidRPr="00725A4F" w:rsidRDefault="0013590E" w:rsidP="0013590E">
            <w:pPr>
              <w:autoSpaceDE w:val="0"/>
              <w:autoSpaceDN w:val="0"/>
              <w:adjustRightInd w:val="0"/>
              <w:jc w:val="both"/>
              <w:rPr>
                <w:rFonts w:eastAsia="MS Mincho"/>
                <w:b/>
                <w:color w:val="000000"/>
                <w:lang w:eastAsia="en-US"/>
              </w:rPr>
            </w:pPr>
            <w:r w:rsidRPr="00725A4F">
              <w:rPr>
                <w:rFonts w:eastAsia="MS Mincho"/>
                <w:b/>
                <w:color w:val="000000"/>
                <w:lang w:eastAsia="en-US"/>
              </w:rPr>
              <w:t xml:space="preserve">Научный </w:t>
            </w:r>
          </w:p>
          <w:p w14:paraId="61562EBF" w14:textId="77777777" w:rsidR="0013590E" w:rsidRPr="00725A4F" w:rsidRDefault="0013590E" w:rsidP="0013590E">
            <w:pPr>
              <w:autoSpaceDE w:val="0"/>
              <w:autoSpaceDN w:val="0"/>
              <w:adjustRightInd w:val="0"/>
              <w:jc w:val="both"/>
              <w:rPr>
                <w:rFonts w:eastAsia="MS Mincho"/>
                <w:color w:val="000000"/>
                <w:lang w:eastAsia="en-US"/>
              </w:rPr>
            </w:pPr>
            <w:r w:rsidRPr="00725A4F">
              <w:rPr>
                <w:rFonts w:eastAsia="MS Mincho"/>
                <w:b/>
                <w:color w:val="000000"/>
                <w:lang w:eastAsia="en-US"/>
              </w:rPr>
              <w:t>руководитель</w:t>
            </w:r>
          </w:p>
        </w:tc>
        <w:tc>
          <w:tcPr>
            <w:tcW w:w="282" w:type="dxa"/>
          </w:tcPr>
          <w:p w14:paraId="424C445B" w14:textId="77777777" w:rsidR="0013590E" w:rsidRPr="00725A4F" w:rsidRDefault="0013590E" w:rsidP="0013590E">
            <w:pPr>
              <w:autoSpaceDE w:val="0"/>
              <w:autoSpaceDN w:val="0"/>
              <w:adjustRightInd w:val="0"/>
              <w:ind w:firstLine="709"/>
              <w:jc w:val="both"/>
              <w:rPr>
                <w:rFonts w:eastAsia="MS Mincho"/>
                <w:color w:val="000000"/>
                <w:lang w:eastAsia="en-US"/>
              </w:rPr>
            </w:pPr>
          </w:p>
        </w:tc>
        <w:tc>
          <w:tcPr>
            <w:tcW w:w="6883" w:type="dxa"/>
          </w:tcPr>
          <w:p w14:paraId="06D59DF6" w14:textId="77777777" w:rsidR="008E51A1" w:rsidRPr="00725A4F" w:rsidRDefault="008E51A1" w:rsidP="008E51A1">
            <w:pPr>
              <w:spacing w:line="259" w:lineRule="auto"/>
            </w:pPr>
            <w:r w:rsidRPr="00725A4F">
              <w:rPr>
                <w:b/>
              </w:rPr>
              <w:t xml:space="preserve">СИДОРОВА Галина Михайловна </w:t>
            </w:r>
          </w:p>
          <w:p w14:paraId="350A93C9" w14:textId="5E716320" w:rsidR="00346FCC" w:rsidRPr="00725A4F" w:rsidRDefault="008F5C50" w:rsidP="00346FCC">
            <w:pPr>
              <w:jc w:val="both"/>
              <w:rPr>
                <w:spacing w:val="-2"/>
              </w:rPr>
            </w:pPr>
            <w:r>
              <w:t>доктор политических наук, профессор</w:t>
            </w:r>
            <w:r w:rsidR="008E51A1" w:rsidRPr="00725A4F">
              <w:t xml:space="preserve">, профессор кафедры </w:t>
            </w:r>
            <w:r w:rsidR="00346FCC">
              <w:t>д</w:t>
            </w:r>
            <w:r w:rsidR="00332C4D">
              <w:t xml:space="preserve">ипломатии и консульской службы </w:t>
            </w:r>
            <w:r w:rsidR="00346FCC" w:rsidRPr="00725A4F">
              <w:rPr>
                <w:spacing w:val="-2"/>
              </w:rPr>
              <w:t>федерального государственного бюджетного образовательного учреждения высшего образования «Дипломатическая академия Министерства иностранных дел Российской Федерации»</w:t>
            </w:r>
          </w:p>
          <w:p w14:paraId="7A5A1894" w14:textId="0D0D46B2" w:rsidR="0013590E" w:rsidRPr="00725A4F" w:rsidRDefault="0013590E" w:rsidP="00346FCC">
            <w:pPr>
              <w:ind w:right="118"/>
              <w:rPr>
                <w:rFonts w:eastAsia="MS Mincho"/>
                <w:color w:val="000000"/>
                <w:lang w:eastAsia="en-US"/>
              </w:rPr>
            </w:pPr>
          </w:p>
        </w:tc>
      </w:tr>
      <w:tr w:rsidR="00522B2F" w:rsidRPr="00725A4F" w14:paraId="4ECFF03C" w14:textId="77777777" w:rsidTr="00522B2F">
        <w:tc>
          <w:tcPr>
            <w:tcW w:w="2473" w:type="dxa"/>
          </w:tcPr>
          <w:p w14:paraId="28F48809" w14:textId="77777777" w:rsidR="00522B2F" w:rsidRPr="00725A4F" w:rsidRDefault="00522B2F" w:rsidP="00522B2F">
            <w:pPr>
              <w:autoSpaceDE w:val="0"/>
              <w:autoSpaceDN w:val="0"/>
              <w:adjustRightInd w:val="0"/>
              <w:jc w:val="both"/>
              <w:rPr>
                <w:rFonts w:eastAsia="MS Mincho"/>
                <w:b/>
                <w:color w:val="000000"/>
                <w:lang w:eastAsia="en-US"/>
              </w:rPr>
            </w:pPr>
          </w:p>
          <w:p w14:paraId="481391D1" w14:textId="77777777" w:rsidR="00522B2F" w:rsidRPr="00725A4F" w:rsidRDefault="00522B2F" w:rsidP="00522B2F">
            <w:pPr>
              <w:autoSpaceDE w:val="0"/>
              <w:autoSpaceDN w:val="0"/>
              <w:adjustRightInd w:val="0"/>
              <w:jc w:val="both"/>
              <w:rPr>
                <w:rFonts w:eastAsia="MS Mincho"/>
                <w:b/>
                <w:color w:val="000000"/>
                <w:lang w:eastAsia="en-US"/>
              </w:rPr>
            </w:pPr>
            <w:r w:rsidRPr="00725A4F">
              <w:rPr>
                <w:rFonts w:eastAsia="MS Mincho"/>
                <w:b/>
                <w:color w:val="000000"/>
                <w:lang w:eastAsia="en-US"/>
              </w:rPr>
              <w:t xml:space="preserve">Официальные </w:t>
            </w:r>
          </w:p>
          <w:p w14:paraId="31CDE2E2" w14:textId="77777777" w:rsidR="00522B2F" w:rsidRPr="00725A4F" w:rsidRDefault="00522B2F" w:rsidP="00522B2F">
            <w:pPr>
              <w:autoSpaceDE w:val="0"/>
              <w:autoSpaceDN w:val="0"/>
              <w:adjustRightInd w:val="0"/>
              <w:jc w:val="both"/>
              <w:rPr>
                <w:rFonts w:eastAsia="MS Mincho"/>
                <w:color w:val="000000"/>
                <w:lang w:eastAsia="en-US"/>
              </w:rPr>
            </w:pPr>
            <w:r w:rsidRPr="00725A4F">
              <w:rPr>
                <w:rFonts w:eastAsia="MS Mincho"/>
                <w:b/>
                <w:color w:val="000000"/>
                <w:lang w:eastAsia="en-US"/>
              </w:rPr>
              <w:t>оппоненты</w:t>
            </w:r>
          </w:p>
        </w:tc>
        <w:tc>
          <w:tcPr>
            <w:tcW w:w="282" w:type="dxa"/>
          </w:tcPr>
          <w:p w14:paraId="4285B76B" w14:textId="77777777" w:rsidR="00522B2F" w:rsidRPr="00725A4F" w:rsidRDefault="00522B2F" w:rsidP="00522B2F">
            <w:pPr>
              <w:autoSpaceDE w:val="0"/>
              <w:autoSpaceDN w:val="0"/>
              <w:adjustRightInd w:val="0"/>
              <w:ind w:firstLine="709"/>
              <w:jc w:val="both"/>
              <w:rPr>
                <w:rFonts w:eastAsia="MS Mincho"/>
                <w:color w:val="000000"/>
                <w:lang w:eastAsia="en-US"/>
              </w:rPr>
            </w:pPr>
          </w:p>
        </w:tc>
        <w:tc>
          <w:tcPr>
            <w:tcW w:w="6883" w:type="dxa"/>
          </w:tcPr>
          <w:p w14:paraId="267872E6" w14:textId="77777777" w:rsidR="00522B2F" w:rsidRPr="00725A4F" w:rsidRDefault="00522B2F" w:rsidP="00522B2F">
            <w:pPr>
              <w:autoSpaceDE w:val="0"/>
              <w:autoSpaceDN w:val="0"/>
              <w:adjustRightInd w:val="0"/>
              <w:jc w:val="both"/>
              <w:rPr>
                <w:rFonts w:eastAsia="MS Mincho"/>
                <w:b/>
                <w:lang w:eastAsia="en-US"/>
              </w:rPr>
            </w:pPr>
          </w:p>
          <w:p w14:paraId="6202DD99" w14:textId="77777777" w:rsidR="00522B2F" w:rsidRPr="004F369D" w:rsidRDefault="00522B2F" w:rsidP="00522B2F">
            <w:pPr>
              <w:autoSpaceDE w:val="0"/>
              <w:autoSpaceDN w:val="0"/>
              <w:adjustRightInd w:val="0"/>
              <w:jc w:val="both"/>
              <w:rPr>
                <w:rFonts w:eastAsia="MS Mincho"/>
                <w:lang w:eastAsia="en-US"/>
              </w:rPr>
            </w:pPr>
            <w:r w:rsidRPr="004F369D">
              <w:rPr>
                <w:rFonts w:eastAsia="MS Mincho"/>
                <w:b/>
                <w:lang w:eastAsia="en-US"/>
              </w:rPr>
              <w:t>КОЙБАЕВ Борис Георгиевич</w:t>
            </w:r>
            <w:r w:rsidRPr="004F369D">
              <w:rPr>
                <w:rFonts w:eastAsia="MS Mincho"/>
                <w:lang w:eastAsia="en-US"/>
              </w:rPr>
              <w:t xml:space="preserve">, </w:t>
            </w:r>
          </w:p>
          <w:p w14:paraId="22FC2075" w14:textId="77777777" w:rsidR="00522B2F" w:rsidRPr="004F369D" w:rsidRDefault="00522B2F" w:rsidP="00522B2F">
            <w:pPr>
              <w:autoSpaceDE w:val="0"/>
              <w:autoSpaceDN w:val="0"/>
              <w:adjustRightInd w:val="0"/>
              <w:jc w:val="both"/>
              <w:rPr>
                <w:rFonts w:eastAsia="MS Mincho"/>
                <w:lang w:eastAsia="en-US"/>
              </w:rPr>
            </w:pPr>
            <w:r w:rsidRPr="004F369D">
              <w:rPr>
                <w:rFonts w:eastAsia="MS Mincho"/>
                <w:lang w:eastAsia="en-US"/>
              </w:rPr>
              <w:t xml:space="preserve">доктор политических наук, профессор, профессор кафедры </w:t>
            </w:r>
            <w:r w:rsidRPr="004F369D">
              <w:t>философии и социальных наук</w:t>
            </w:r>
            <w:r w:rsidRPr="004F369D">
              <w:rPr>
                <w:rFonts w:eastAsia="MS Mincho"/>
                <w:lang w:eastAsia="en-US"/>
              </w:rPr>
              <w:t xml:space="preserve">, федеральное государственное бюджетное образовательное учреждение высшего образования «Северо-Осетинский государственный университет имени Коста Левановича Хетагурова»  </w:t>
            </w:r>
          </w:p>
          <w:p w14:paraId="08A8382B" w14:textId="4CBCF91A" w:rsidR="00522B2F" w:rsidRDefault="00522B2F" w:rsidP="00522B2F">
            <w:pPr>
              <w:autoSpaceDE w:val="0"/>
              <w:autoSpaceDN w:val="0"/>
              <w:adjustRightInd w:val="0"/>
              <w:jc w:val="both"/>
              <w:rPr>
                <w:rFonts w:eastAsia="MS Mincho"/>
                <w:lang w:eastAsia="en-US"/>
              </w:rPr>
            </w:pPr>
          </w:p>
          <w:p w14:paraId="4962084A" w14:textId="77777777" w:rsidR="00522B2F" w:rsidRPr="004F369D" w:rsidRDefault="00522B2F" w:rsidP="00522B2F">
            <w:pPr>
              <w:autoSpaceDE w:val="0"/>
              <w:autoSpaceDN w:val="0"/>
              <w:adjustRightInd w:val="0"/>
              <w:jc w:val="both"/>
              <w:rPr>
                <w:rFonts w:eastAsia="MS Mincho"/>
                <w:b/>
                <w:lang w:eastAsia="en-US"/>
              </w:rPr>
            </w:pPr>
            <w:r w:rsidRPr="004F369D">
              <w:rPr>
                <w:rFonts w:eastAsia="MS Mincho"/>
                <w:b/>
                <w:lang w:eastAsia="en-US"/>
              </w:rPr>
              <w:t xml:space="preserve">ЧЕРНЯВСКИЙ Станислав Иванович </w:t>
            </w:r>
          </w:p>
          <w:p w14:paraId="50E4DFB1" w14:textId="507C50E9" w:rsidR="00522B2F" w:rsidRPr="004F369D" w:rsidRDefault="00522B2F" w:rsidP="00522B2F">
            <w:pPr>
              <w:autoSpaceDE w:val="0"/>
              <w:autoSpaceDN w:val="0"/>
              <w:adjustRightInd w:val="0"/>
              <w:jc w:val="both"/>
              <w:rPr>
                <w:rFonts w:eastAsia="MS Mincho"/>
                <w:lang w:eastAsia="en-US"/>
              </w:rPr>
            </w:pPr>
            <w:r w:rsidRPr="004F369D">
              <w:rPr>
                <w:rFonts w:eastAsia="MS Mincho"/>
                <w:lang w:eastAsia="en-US"/>
              </w:rPr>
              <w:t>доктор исторических наук, доцент</w:t>
            </w:r>
            <w:r w:rsidRPr="0007216E">
              <w:rPr>
                <w:rFonts w:eastAsia="MS Mincho"/>
                <w:lang w:eastAsia="en-US"/>
              </w:rPr>
              <w:t xml:space="preserve">, </w:t>
            </w:r>
            <w:r w:rsidR="00621158" w:rsidRPr="0007216E">
              <w:rPr>
                <w:rFonts w:eastAsia="MS Mincho"/>
                <w:lang w:eastAsia="en-US"/>
              </w:rPr>
              <w:t>ведущий научный сотрудник Института международных исследований</w:t>
            </w:r>
            <w:r w:rsidR="004620C3" w:rsidRPr="0007216E">
              <w:rPr>
                <w:rFonts w:eastAsia="MS Mincho"/>
                <w:lang w:eastAsia="en-US"/>
              </w:rPr>
              <w:t>,</w:t>
            </w:r>
            <w:r w:rsidR="00621158" w:rsidRPr="0007216E">
              <w:rPr>
                <w:rFonts w:eastAsia="MS Mincho"/>
                <w:lang w:eastAsia="en-US"/>
              </w:rPr>
              <w:t xml:space="preserve"> </w:t>
            </w:r>
            <w:r w:rsidRPr="004F369D">
              <w:rPr>
                <w:rFonts w:eastAsia="MS Mincho"/>
                <w:lang w:eastAsia="en-US"/>
              </w:rPr>
              <w:t>федеральное государственное автономное образовательное учреждени</w:t>
            </w:r>
            <w:r w:rsidR="004620C3">
              <w:rPr>
                <w:rFonts w:eastAsia="MS Mincho"/>
                <w:lang w:eastAsia="en-US"/>
              </w:rPr>
              <w:t>е</w:t>
            </w:r>
            <w:r w:rsidRPr="004F369D">
              <w:rPr>
                <w:rFonts w:eastAsia="MS Mincho"/>
                <w:lang w:eastAsia="en-US"/>
              </w:rPr>
              <w:t xml:space="preserve"> высшего образования «Московский государственный институт международных отношений (университет) Министерства иностранных дел Российской Федерации»</w:t>
            </w:r>
          </w:p>
          <w:p w14:paraId="08AD33FD" w14:textId="77777777" w:rsidR="00522B2F" w:rsidRPr="00725A4F" w:rsidRDefault="00522B2F" w:rsidP="00522B2F">
            <w:pPr>
              <w:autoSpaceDE w:val="0"/>
              <w:autoSpaceDN w:val="0"/>
              <w:adjustRightInd w:val="0"/>
              <w:jc w:val="both"/>
              <w:rPr>
                <w:rFonts w:eastAsia="MS Mincho"/>
                <w:lang w:eastAsia="en-US"/>
              </w:rPr>
            </w:pPr>
          </w:p>
          <w:p w14:paraId="50FE820C" w14:textId="1B9FCF4E" w:rsidR="00522B2F" w:rsidRPr="00725A4F" w:rsidRDefault="00522B2F" w:rsidP="00522B2F">
            <w:pPr>
              <w:autoSpaceDE w:val="0"/>
              <w:autoSpaceDN w:val="0"/>
              <w:adjustRightInd w:val="0"/>
              <w:jc w:val="both"/>
              <w:rPr>
                <w:rFonts w:eastAsia="MS Mincho"/>
                <w:lang w:eastAsia="en-US"/>
              </w:rPr>
            </w:pPr>
          </w:p>
        </w:tc>
      </w:tr>
      <w:tr w:rsidR="00522B2F" w:rsidRPr="00725A4F" w14:paraId="5799E632" w14:textId="77777777" w:rsidTr="00522B2F">
        <w:tc>
          <w:tcPr>
            <w:tcW w:w="2473" w:type="dxa"/>
          </w:tcPr>
          <w:p w14:paraId="1A3FFA87" w14:textId="2EC70DB5" w:rsidR="00522B2F" w:rsidRPr="00725A4F" w:rsidRDefault="00522B2F" w:rsidP="00522B2F">
            <w:pPr>
              <w:autoSpaceDE w:val="0"/>
              <w:autoSpaceDN w:val="0"/>
              <w:adjustRightInd w:val="0"/>
              <w:jc w:val="both"/>
              <w:rPr>
                <w:rFonts w:eastAsia="MS Mincho"/>
                <w:color w:val="000000"/>
                <w:lang w:eastAsia="en-US"/>
              </w:rPr>
            </w:pPr>
            <w:r w:rsidRPr="00725A4F">
              <w:rPr>
                <w:rFonts w:eastAsia="MS Mincho"/>
                <w:b/>
                <w:color w:val="000000"/>
                <w:lang w:eastAsia="en-US"/>
              </w:rPr>
              <w:t>Ведущая</w:t>
            </w:r>
            <w:r w:rsidRPr="00725A4F">
              <w:rPr>
                <w:rFonts w:eastAsia="MS Mincho"/>
                <w:color w:val="000000"/>
                <w:lang w:eastAsia="en-US"/>
              </w:rPr>
              <w:t xml:space="preserve"> </w:t>
            </w:r>
          </w:p>
          <w:p w14:paraId="237AC085" w14:textId="77777777" w:rsidR="00522B2F" w:rsidRPr="00725A4F" w:rsidRDefault="00522B2F" w:rsidP="00522B2F">
            <w:pPr>
              <w:autoSpaceDE w:val="0"/>
              <w:autoSpaceDN w:val="0"/>
              <w:adjustRightInd w:val="0"/>
              <w:jc w:val="both"/>
              <w:rPr>
                <w:rFonts w:eastAsia="MS Mincho"/>
                <w:color w:val="000000"/>
                <w:lang w:eastAsia="en-US"/>
              </w:rPr>
            </w:pPr>
            <w:r w:rsidRPr="00725A4F">
              <w:rPr>
                <w:rFonts w:eastAsia="MS Mincho"/>
                <w:b/>
                <w:color w:val="000000"/>
                <w:lang w:eastAsia="en-US"/>
              </w:rPr>
              <w:t>организация</w:t>
            </w:r>
          </w:p>
        </w:tc>
        <w:tc>
          <w:tcPr>
            <w:tcW w:w="282" w:type="dxa"/>
          </w:tcPr>
          <w:p w14:paraId="37387FFD" w14:textId="77777777" w:rsidR="00522B2F" w:rsidRPr="00725A4F" w:rsidRDefault="00522B2F" w:rsidP="00522B2F">
            <w:pPr>
              <w:autoSpaceDE w:val="0"/>
              <w:autoSpaceDN w:val="0"/>
              <w:adjustRightInd w:val="0"/>
              <w:ind w:firstLine="709"/>
              <w:jc w:val="both"/>
              <w:rPr>
                <w:rFonts w:eastAsia="MS Mincho"/>
                <w:color w:val="000000"/>
                <w:lang w:eastAsia="en-US"/>
              </w:rPr>
            </w:pPr>
          </w:p>
        </w:tc>
        <w:tc>
          <w:tcPr>
            <w:tcW w:w="6883" w:type="dxa"/>
          </w:tcPr>
          <w:p w14:paraId="0D92E64E" w14:textId="77777777" w:rsidR="00522B2F" w:rsidRPr="00725A4F" w:rsidRDefault="00522B2F" w:rsidP="00522B2F">
            <w:pPr>
              <w:autoSpaceDE w:val="0"/>
              <w:autoSpaceDN w:val="0"/>
              <w:adjustRightInd w:val="0"/>
              <w:jc w:val="both"/>
              <w:rPr>
                <w:rFonts w:eastAsia="MS Mincho"/>
                <w:lang w:eastAsia="en-US"/>
              </w:rPr>
            </w:pPr>
            <w:r w:rsidRPr="00725A4F">
              <w:rPr>
                <w:rFonts w:eastAsia="MS Mincho"/>
                <w:lang w:eastAsia="en-US"/>
              </w:rPr>
              <w:t xml:space="preserve">Федеральное государственное бюджетное учреждение науки Институт Востоковедения Российской академии наук </w:t>
            </w:r>
          </w:p>
        </w:tc>
      </w:tr>
    </w:tbl>
    <w:p w14:paraId="6EBA7B3A" w14:textId="77777777" w:rsidR="00ED2BB1" w:rsidRPr="00725A4F" w:rsidRDefault="00ED2BB1" w:rsidP="00ED49D2">
      <w:pPr>
        <w:jc w:val="both"/>
      </w:pPr>
    </w:p>
    <w:p w14:paraId="704AE947" w14:textId="51B957FC" w:rsidR="0013590E" w:rsidRPr="00346FCC" w:rsidRDefault="0013590E" w:rsidP="00346FCC">
      <w:pPr>
        <w:jc w:val="both"/>
        <w:rPr>
          <w:spacing w:val="-2"/>
        </w:rPr>
      </w:pPr>
      <w:r w:rsidRPr="00725A4F">
        <w:rPr>
          <w:rFonts w:eastAsia="MS Mincho"/>
          <w:color w:val="000000"/>
        </w:rPr>
        <w:t>Защита диссертации состоится «____» ___________ 202</w:t>
      </w:r>
      <w:r w:rsidR="00346FCC">
        <w:rPr>
          <w:rFonts w:eastAsia="MS Mincho"/>
          <w:color w:val="000000"/>
        </w:rPr>
        <w:t>3</w:t>
      </w:r>
      <w:r w:rsidRPr="00725A4F">
        <w:rPr>
          <w:rFonts w:eastAsia="MS Mincho"/>
          <w:color w:val="000000"/>
        </w:rPr>
        <w:t xml:space="preserve"> года в ___ часов на заседании диссертационного совета </w:t>
      </w:r>
      <w:r w:rsidR="00346FCC">
        <w:rPr>
          <w:rFonts w:eastAsia="MS Mincho"/>
          <w:color w:val="000000"/>
        </w:rPr>
        <w:t xml:space="preserve">05.2.001.01 в ФГБОУ </w:t>
      </w:r>
      <w:r w:rsidR="00346FCC" w:rsidRPr="00725A4F">
        <w:rPr>
          <w:spacing w:val="-2"/>
        </w:rPr>
        <w:t>«Дипломатическая академия Министерства иностранных дел Российской Федерации»</w:t>
      </w:r>
      <w:r w:rsidR="00346FCC">
        <w:rPr>
          <w:spacing w:val="-2"/>
        </w:rPr>
        <w:t xml:space="preserve"> </w:t>
      </w:r>
      <w:r w:rsidR="00346FCC">
        <w:rPr>
          <w:rFonts w:eastAsia="MS Mincho"/>
          <w:color w:val="000000"/>
        </w:rPr>
        <w:t>по адресу: 119021</w:t>
      </w:r>
      <w:r w:rsidRPr="00725A4F">
        <w:rPr>
          <w:rFonts w:eastAsia="MS Mincho"/>
          <w:color w:val="000000"/>
        </w:rPr>
        <w:t xml:space="preserve">, </w:t>
      </w:r>
      <w:r w:rsidR="00346FCC">
        <w:rPr>
          <w:rFonts w:eastAsia="MS Mincho"/>
          <w:color w:val="000000"/>
        </w:rPr>
        <w:t>г. Москва, ул. О</w:t>
      </w:r>
      <w:r w:rsidR="002654C6">
        <w:rPr>
          <w:rFonts w:eastAsia="MS Mincho"/>
          <w:color w:val="000000"/>
        </w:rPr>
        <w:t>стоженка</w:t>
      </w:r>
      <w:r w:rsidR="00346FCC">
        <w:rPr>
          <w:rFonts w:eastAsia="MS Mincho"/>
          <w:color w:val="000000"/>
        </w:rPr>
        <w:t xml:space="preserve">, д.53/2, стр. 1. </w:t>
      </w:r>
    </w:p>
    <w:p w14:paraId="04E44CBF" w14:textId="77777777" w:rsidR="0013590E" w:rsidRPr="00725A4F" w:rsidRDefault="0013590E" w:rsidP="0013590E">
      <w:pPr>
        <w:widowControl w:val="0"/>
        <w:autoSpaceDE w:val="0"/>
        <w:autoSpaceDN w:val="0"/>
        <w:adjustRightInd w:val="0"/>
        <w:jc w:val="both"/>
        <w:rPr>
          <w:rFonts w:eastAsia="MS Mincho"/>
          <w:color w:val="000000"/>
        </w:rPr>
      </w:pPr>
    </w:p>
    <w:p w14:paraId="01BACAF3" w14:textId="2BDAE6D4" w:rsidR="002654C6" w:rsidRPr="002654C6" w:rsidRDefault="00522B2F" w:rsidP="002654C6">
      <w:pPr>
        <w:jc w:val="both"/>
        <w:rPr>
          <w:rFonts w:eastAsia="MS Mincho"/>
          <w:color w:val="000000"/>
        </w:rPr>
      </w:pPr>
      <w:r w:rsidRPr="00522B2F">
        <w:t>С диссертацией и авторефератом можно ознакомиться</w:t>
      </w:r>
      <w:r w:rsidR="002654C6">
        <w:t xml:space="preserve"> в библиотеке ФГБОУ ВО </w:t>
      </w:r>
      <w:r w:rsidR="002654C6" w:rsidRPr="00725A4F">
        <w:rPr>
          <w:spacing w:val="-2"/>
        </w:rPr>
        <w:t>«Дипломатическая академия Министерства иностранных дел Российской Федерации»</w:t>
      </w:r>
      <w:r w:rsidR="002654C6">
        <w:rPr>
          <w:spacing w:val="-2"/>
        </w:rPr>
        <w:t xml:space="preserve"> по адресу:</w:t>
      </w:r>
      <w:r w:rsidR="002654C6" w:rsidRPr="002654C6">
        <w:rPr>
          <w:rFonts w:eastAsia="MS Mincho"/>
          <w:color w:val="000000"/>
        </w:rPr>
        <w:t xml:space="preserve"> </w:t>
      </w:r>
      <w:r w:rsidR="002654C6">
        <w:rPr>
          <w:rFonts w:eastAsia="MS Mincho"/>
          <w:color w:val="000000"/>
        </w:rPr>
        <w:t>119021</w:t>
      </w:r>
      <w:r w:rsidR="002654C6" w:rsidRPr="00725A4F">
        <w:rPr>
          <w:rFonts w:eastAsia="MS Mincho"/>
          <w:color w:val="000000"/>
        </w:rPr>
        <w:t xml:space="preserve">, </w:t>
      </w:r>
      <w:r w:rsidR="002654C6">
        <w:rPr>
          <w:rFonts w:eastAsia="MS Mincho"/>
          <w:color w:val="000000"/>
        </w:rPr>
        <w:t xml:space="preserve">г. Москва, ул. Остоженка, д.53/2, стр. 1 и на сайте </w:t>
      </w:r>
      <w:r w:rsidR="002654C6">
        <w:rPr>
          <w:rFonts w:eastAsia="MS Mincho"/>
          <w:color w:val="000000"/>
          <w:lang w:val="en-US"/>
        </w:rPr>
        <w:t>www</w:t>
      </w:r>
      <w:r w:rsidR="002654C6" w:rsidRPr="002654C6">
        <w:rPr>
          <w:rFonts w:eastAsia="MS Mincho"/>
          <w:color w:val="000000"/>
        </w:rPr>
        <w:t>/</w:t>
      </w:r>
      <w:proofErr w:type="spellStart"/>
      <w:r w:rsidR="002654C6">
        <w:rPr>
          <w:rFonts w:eastAsia="MS Mincho"/>
          <w:color w:val="000000"/>
          <w:lang w:val="en-US"/>
        </w:rPr>
        <w:t>dipacademy</w:t>
      </w:r>
      <w:proofErr w:type="spellEnd"/>
      <w:r w:rsidR="002654C6" w:rsidRPr="002654C6">
        <w:rPr>
          <w:rFonts w:eastAsia="MS Mincho"/>
          <w:color w:val="000000"/>
        </w:rPr>
        <w:t>.</w:t>
      </w:r>
      <w:proofErr w:type="spellStart"/>
      <w:r w:rsidR="002654C6">
        <w:rPr>
          <w:rFonts w:eastAsia="MS Mincho"/>
          <w:color w:val="000000"/>
          <w:lang w:val="en-US"/>
        </w:rPr>
        <w:t>ru</w:t>
      </w:r>
      <w:proofErr w:type="spellEnd"/>
      <w:r w:rsidR="002654C6" w:rsidRPr="002654C6">
        <w:rPr>
          <w:rFonts w:eastAsia="MS Mincho"/>
          <w:color w:val="000000"/>
        </w:rPr>
        <w:t xml:space="preserve"> </w:t>
      </w:r>
    </w:p>
    <w:p w14:paraId="76087662" w14:textId="77777777" w:rsidR="002654C6" w:rsidRPr="00725A4F" w:rsidRDefault="002654C6" w:rsidP="002654C6">
      <w:pPr>
        <w:widowControl w:val="0"/>
        <w:autoSpaceDE w:val="0"/>
        <w:autoSpaceDN w:val="0"/>
        <w:adjustRightInd w:val="0"/>
        <w:jc w:val="both"/>
        <w:rPr>
          <w:rFonts w:eastAsia="MS Mincho"/>
          <w:color w:val="000000"/>
        </w:rPr>
      </w:pPr>
    </w:p>
    <w:p w14:paraId="4894D158" w14:textId="3E1F03C2" w:rsidR="00522B2F" w:rsidRPr="00522B2F" w:rsidRDefault="00522B2F" w:rsidP="00522B2F">
      <w:pPr>
        <w:rPr>
          <w:sz w:val="36"/>
          <w:szCs w:val="36"/>
        </w:rPr>
      </w:pPr>
      <w:r w:rsidRPr="00522B2F">
        <w:t>Авторефера</w:t>
      </w:r>
      <w:r w:rsidR="002654C6">
        <w:t>т разослан «___» ___________2023</w:t>
      </w:r>
      <w:r w:rsidRPr="00522B2F">
        <w:t xml:space="preserve"> г.</w:t>
      </w:r>
    </w:p>
    <w:p w14:paraId="71F88C11" w14:textId="77777777" w:rsidR="00522B2F" w:rsidRPr="00725A4F" w:rsidRDefault="00522B2F" w:rsidP="00ED49D2">
      <w:pPr>
        <w:jc w:val="both"/>
        <w:rPr>
          <w:rStyle w:val="10"/>
          <w:rFonts w:ascii="Times New Roman" w:hAnsi="Times New Roman" w:cs="Times New Roman"/>
          <w:b w:val="0"/>
          <w:sz w:val="24"/>
          <w:szCs w:val="24"/>
        </w:rPr>
      </w:pPr>
    </w:p>
    <w:p w14:paraId="6F9E6161" w14:textId="77777777" w:rsidR="0013590E" w:rsidRPr="00725A4F" w:rsidRDefault="0013590E" w:rsidP="00ED49D2">
      <w:pPr>
        <w:jc w:val="both"/>
        <w:rPr>
          <w:rStyle w:val="10"/>
          <w:rFonts w:ascii="Times New Roman" w:hAnsi="Times New Roman" w:cs="Times New Roman"/>
          <w:b w:val="0"/>
          <w:sz w:val="24"/>
          <w:szCs w:val="24"/>
        </w:rPr>
      </w:pPr>
    </w:p>
    <w:p w14:paraId="41A7FE63" w14:textId="77777777" w:rsidR="00CA0A1F" w:rsidRPr="00725A4F" w:rsidRDefault="00CA0A1F" w:rsidP="00ED49D2">
      <w:pPr>
        <w:contextualSpacing/>
        <w:jc w:val="both"/>
        <w:rPr>
          <w:lang w:eastAsia="zh-CN"/>
        </w:rPr>
      </w:pPr>
      <w:r w:rsidRPr="00725A4F">
        <w:rPr>
          <w:color w:val="000000"/>
          <w:lang w:eastAsia="zh-CN"/>
        </w:rPr>
        <w:t xml:space="preserve">Ученый секретарь </w:t>
      </w:r>
    </w:p>
    <w:p w14:paraId="64D6FBA5" w14:textId="7904F49B" w:rsidR="00CA0A1F" w:rsidRPr="00725A4F" w:rsidRDefault="0013590E" w:rsidP="00ED49D2">
      <w:pPr>
        <w:contextualSpacing/>
        <w:jc w:val="both"/>
        <w:rPr>
          <w:lang w:eastAsia="zh-CN"/>
        </w:rPr>
      </w:pPr>
      <w:r w:rsidRPr="00725A4F">
        <w:rPr>
          <w:color w:val="000000"/>
          <w:lang w:eastAsia="zh-CN"/>
        </w:rPr>
        <w:t>д</w:t>
      </w:r>
      <w:r w:rsidR="00CA0A1F" w:rsidRPr="00725A4F">
        <w:rPr>
          <w:color w:val="000000"/>
          <w:lang w:eastAsia="zh-CN"/>
        </w:rPr>
        <w:t>иссертационного совета,</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21"/>
      </w:tblGrid>
      <w:tr w:rsidR="00CA0A1F" w:rsidRPr="00725A4F" w14:paraId="125727ED" w14:textId="77777777" w:rsidTr="0013590E">
        <w:tc>
          <w:tcPr>
            <w:tcW w:w="4817" w:type="dxa"/>
            <w:tcMar>
              <w:left w:w="0" w:type="dxa"/>
              <w:right w:w="0" w:type="dxa"/>
            </w:tcMar>
          </w:tcPr>
          <w:p w14:paraId="60367C56" w14:textId="4F989F58" w:rsidR="00CA0A1F" w:rsidRPr="00725A4F" w:rsidRDefault="002654C6" w:rsidP="002654C6">
            <w:pPr>
              <w:jc w:val="both"/>
              <w:rPr>
                <w:rStyle w:val="10"/>
                <w:rFonts w:ascii="Times New Roman" w:hAnsi="Times New Roman" w:cs="Times New Roman"/>
                <w:b w:val="0"/>
                <w:sz w:val="24"/>
                <w:szCs w:val="24"/>
              </w:rPr>
            </w:pPr>
            <w:proofErr w:type="spellStart"/>
            <w:r>
              <w:rPr>
                <w:color w:val="000000"/>
                <w:lang w:eastAsia="zh-CN"/>
              </w:rPr>
              <w:t>к</w:t>
            </w:r>
            <w:proofErr w:type="gramStart"/>
            <w:r>
              <w:rPr>
                <w:color w:val="000000"/>
                <w:lang w:eastAsia="zh-CN"/>
              </w:rPr>
              <w:t>.</w:t>
            </w:r>
            <w:proofErr w:type="gramEnd"/>
            <w:r>
              <w:rPr>
                <w:color w:val="000000"/>
                <w:lang w:eastAsia="zh-CN"/>
              </w:rPr>
              <w:t>полит.н</w:t>
            </w:r>
            <w:proofErr w:type="spellEnd"/>
            <w:r>
              <w:rPr>
                <w:color w:val="000000"/>
                <w:lang w:eastAsia="zh-CN"/>
              </w:rPr>
              <w:t xml:space="preserve">., доцент </w:t>
            </w:r>
          </w:p>
        </w:tc>
        <w:tc>
          <w:tcPr>
            <w:tcW w:w="4821" w:type="dxa"/>
            <w:tcMar>
              <w:left w:w="0" w:type="dxa"/>
              <w:right w:w="0" w:type="dxa"/>
            </w:tcMar>
          </w:tcPr>
          <w:p w14:paraId="254CE76E" w14:textId="402159B6" w:rsidR="00CA0A1F" w:rsidRPr="00725A4F" w:rsidRDefault="00952CDB" w:rsidP="00D87F76">
            <w:pPr>
              <w:rPr>
                <w:rStyle w:val="10"/>
                <w:rFonts w:ascii="Times New Roman" w:hAnsi="Times New Roman" w:cs="Times New Roman"/>
                <w:b w:val="0"/>
                <w:sz w:val="24"/>
                <w:szCs w:val="24"/>
              </w:rPr>
            </w:pPr>
            <w:r>
              <w:rPr>
                <w:color w:val="000000"/>
                <w:lang w:eastAsia="zh-CN"/>
              </w:rPr>
              <w:t xml:space="preserve">          </w:t>
            </w:r>
            <w:proofErr w:type="spellStart"/>
            <w:r w:rsidR="002654C6">
              <w:rPr>
                <w:color w:val="000000"/>
                <w:lang w:eastAsia="zh-CN"/>
              </w:rPr>
              <w:t>Ногмова</w:t>
            </w:r>
            <w:proofErr w:type="spellEnd"/>
            <w:r w:rsidR="00D87F76">
              <w:rPr>
                <w:color w:val="000000"/>
                <w:lang w:eastAsia="zh-CN"/>
              </w:rPr>
              <w:t xml:space="preserve"> </w:t>
            </w:r>
            <w:proofErr w:type="spellStart"/>
            <w:r w:rsidR="00D87F76">
              <w:rPr>
                <w:color w:val="000000"/>
                <w:lang w:eastAsia="zh-CN"/>
              </w:rPr>
              <w:t>Аделина</w:t>
            </w:r>
            <w:proofErr w:type="spellEnd"/>
            <w:r w:rsidR="00D87F76">
              <w:rPr>
                <w:color w:val="000000"/>
                <w:lang w:eastAsia="zh-CN"/>
              </w:rPr>
              <w:t xml:space="preserve"> </w:t>
            </w:r>
            <w:proofErr w:type="spellStart"/>
            <w:r w:rsidR="00D87F76">
              <w:rPr>
                <w:color w:val="000000"/>
                <w:lang w:eastAsia="zh-CN"/>
              </w:rPr>
              <w:t>Шафиковна</w:t>
            </w:r>
            <w:proofErr w:type="spellEnd"/>
          </w:p>
        </w:tc>
      </w:tr>
    </w:tbl>
    <w:p w14:paraId="5E460AF0" w14:textId="0E4BA3C3" w:rsidR="00EA37F3" w:rsidRDefault="00EA37F3" w:rsidP="00C53AE6">
      <w:pPr>
        <w:tabs>
          <w:tab w:val="left" w:pos="9572"/>
        </w:tabs>
        <w:spacing w:line="360" w:lineRule="auto"/>
        <w:jc w:val="center"/>
        <w:rPr>
          <w:b/>
          <w:sz w:val="28"/>
          <w:szCs w:val="28"/>
        </w:rPr>
      </w:pPr>
      <w:r w:rsidRPr="00725A4F">
        <w:rPr>
          <w:b/>
        </w:rPr>
        <w:br w:type="page"/>
      </w:r>
      <w:r w:rsidRPr="00EA37F3">
        <w:rPr>
          <w:b/>
          <w:sz w:val="28"/>
          <w:szCs w:val="28"/>
        </w:rPr>
        <w:lastRenderedPageBreak/>
        <w:t>ОБЩАЯ ХАРАКТЕРИСТИКА РАБОТЫ</w:t>
      </w:r>
    </w:p>
    <w:p w14:paraId="00AC3836" w14:textId="77777777" w:rsidR="00F54634" w:rsidRDefault="00F54634" w:rsidP="00C53AE6">
      <w:pPr>
        <w:autoSpaceDE w:val="0"/>
        <w:autoSpaceDN w:val="0"/>
        <w:adjustRightInd w:val="0"/>
        <w:spacing w:line="360" w:lineRule="auto"/>
        <w:ind w:firstLine="709"/>
        <w:jc w:val="both"/>
        <w:rPr>
          <w:rFonts w:eastAsia="MS Mincho"/>
          <w:color w:val="000000"/>
          <w:sz w:val="28"/>
          <w:szCs w:val="28"/>
          <w:lang w:eastAsia="en-US"/>
        </w:rPr>
      </w:pPr>
    </w:p>
    <w:p w14:paraId="66F39604" w14:textId="174E6D8E" w:rsidR="006B5405" w:rsidRPr="00C53AE6" w:rsidRDefault="0013590E" w:rsidP="00C53AE6">
      <w:pPr>
        <w:autoSpaceDE w:val="0"/>
        <w:autoSpaceDN w:val="0"/>
        <w:adjustRightInd w:val="0"/>
        <w:spacing w:line="360" w:lineRule="auto"/>
        <w:ind w:firstLine="709"/>
        <w:jc w:val="both"/>
        <w:rPr>
          <w:rFonts w:eastAsia="MS Mincho"/>
          <w:color w:val="000000"/>
          <w:sz w:val="28"/>
          <w:szCs w:val="28"/>
          <w:highlight w:val="green"/>
          <w:lang w:eastAsia="en-US"/>
        </w:rPr>
      </w:pPr>
      <w:r w:rsidRPr="0013590E">
        <w:rPr>
          <w:rFonts w:eastAsia="MS Mincho"/>
          <w:color w:val="000000"/>
          <w:sz w:val="28"/>
          <w:szCs w:val="28"/>
          <w:lang w:eastAsia="en-US"/>
        </w:rPr>
        <w:t>В соответствии с Концепцией национальной безопасности</w:t>
      </w:r>
      <w:r w:rsidRPr="0013590E">
        <w:rPr>
          <w:rFonts w:eastAsia="MS Mincho"/>
          <w:b/>
          <w:color w:val="000000"/>
          <w:sz w:val="28"/>
          <w:szCs w:val="28"/>
          <w:lang w:eastAsia="en-US"/>
        </w:rPr>
        <w:t xml:space="preserve"> </w:t>
      </w:r>
      <w:r w:rsidRPr="002F6F19">
        <w:rPr>
          <w:rFonts w:eastAsia="MS Mincho"/>
          <w:sz w:val="28"/>
          <w:szCs w:val="28"/>
          <w:lang w:eastAsia="en-US"/>
        </w:rPr>
        <w:t>Азербайджан является важным, во многих случаях решающим государством в региональном сотрудничестве в районе Каспий – Кавказ</w:t>
      </w:r>
      <w:r w:rsidR="002F6F19" w:rsidRPr="002F6F19">
        <w:rPr>
          <w:rFonts w:eastAsia="MS Mincho"/>
          <w:sz w:val="28"/>
          <w:szCs w:val="28"/>
          <w:lang w:eastAsia="en-US"/>
        </w:rPr>
        <w:t>.</w:t>
      </w:r>
      <w:r w:rsidR="002F6F19">
        <w:rPr>
          <w:rFonts w:eastAsia="MS Mincho"/>
          <w:color w:val="FF0000"/>
          <w:sz w:val="28"/>
          <w:szCs w:val="28"/>
          <w:lang w:eastAsia="en-US"/>
        </w:rPr>
        <w:t xml:space="preserve"> </w:t>
      </w:r>
      <w:r w:rsidRPr="0013590E">
        <w:rPr>
          <w:rFonts w:eastAsia="MS Mincho"/>
          <w:color w:val="000000"/>
          <w:sz w:val="28"/>
          <w:szCs w:val="28"/>
          <w:lang w:val="az-Latn-AZ" w:eastAsia="en-US"/>
        </w:rPr>
        <w:t xml:space="preserve">Располагаясь на географическом стыке Восточного и Западного миров, </w:t>
      </w:r>
      <w:r w:rsidRPr="0013590E">
        <w:rPr>
          <w:rFonts w:eastAsia="MS Mincho"/>
          <w:color w:val="000000"/>
          <w:sz w:val="28"/>
          <w:szCs w:val="28"/>
          <w:lang w:eastAsia="en-US"/>
        </w:rPr>
        <w:t>государство</w:t>
      </w:r>
      <w:r w:rsidRPr="0013590E">
        <w:rPr>
          <w:rFonts w:eastAsia="MS Mincho"/>
          <w:color w:val="000000"/>
          <w:sz w:val="28"/>
          <w:szCs w:val="28"/>
          <w:lang w:val="az-Latn-AZ" w:eastAsia="en-US"/>
        </w:rPr>
        <w:t xml:space="preserve"> строит свое международное сотрудничество </w:t>
      </w:r>
      <w:r w:rsidRPr="0013590E">
        <w:rPr>
          <w:rFonts w:eastAsia="MS Mincho"/>
          <w:color w:val="000000"/>
          <w:sz w:val="28"/>
          <w:szCs w:val="28"/>
          <w:lang w:eastAsia="en-US"/>
        </w:rPr>
        <w:t xml:space="preserve">как </w:t>
      </w:r>
      <w:r w:rsidRPr="0013590E">
        <w:rPr>
          <w:rFonts w:eastAsia="MS Mincho"/>
          <w:color w:val="000000"/>
          <w:sz w:val="28"/>
          <w:szCs w:val="28"/>
          <w:lang w:val="az-Latn-AZ" w:eastAsia="en-US"/>
        </w:rPr>
        <w:t>с региональными</w:t>
      </w:r>
      <w:r w:rsidRPr="0013590E">
        <w:rPr>
          <w:rFonts w:eastAsia="MS Mincho"/>
          <w:color w:val="000000"/>
          <w:sz w:val="28"/>
          <w:szCs w:val="28"/>
          <w:lang w:eastAsia="en-US"/>
        </w:rPr>
        <w:t xml:space="preserve">, так </w:t>
      </w:r>
      <w:r w:rsidRPr="0013590E">
        <w:rPr>
          <w:rFonts w:eastAsia="MS Mincho"/>
          <w:color w:val="000000"/>
          <w:sz w:val="28"/>
          <w:szCs w:val="28"/>
          <w:lang w:val="az-Latn-AZ" w:eastAsia="en-US"/>
        </w:rPr>
        <w:t xml:space="preserve">и </w:t>
      </w:r>
      <w:r w:rsidRPr="0013590E">
        <w:rPr>
          <w:rFonts w:eastAsia="MS Mincho"/>
          <w:color w:val="000000"/>
          <w:sz w:val="28"/>
          <w:szCs w:val="28"/>
          <w:lang w:eastAsia="en-US"/>
        </w:rPr>
        <w:t xml:space="preserve">с </w:t>
      </w:r>
      <w:r w:rsidRPr="0013590E">
        <w:rPr>
          <w:rFonts w:eastAsia="MS Mincho"/>
          <w:color w:val="000000"/>
          <w:sz w:val="28"/>
          <w:szCs w:val="28"/>
          <w:lang w:val="az-Latn-AZ" w:eastAsia="en-US"/>
        </w:rPr>
        <w:t xml:space="preserve">нерегиональными </w:t>
      </w:r>
      <w:r w:rsidRPr="002F6F19">
        <w:rPr>
          <w:rFonts w:eastAsia="MS Mincho"/>
          <w:sz w:val="28"/>
          <w:szCs w:val="28"/>
          <w:lang w:val="az-Latn-AZ" w:eastAsia="en-US"/>
        </w:rPr>
        <w:t>странами</w:t>
      </w:r>
      <w:r w:rsidRPr="002F6F19">
        <w:rPr>
          <w:rFonts w:eastAsia="MS Mincho"/>
          <w:sz w:val="28"/>
          <w:szCs w:val="28"/>
          <w:lang w:eastAsia="en-US"/>
        </w:rPr>
        <w:t>.</w:t>
      </w:r>
      <w:r w:rsidRPr="00A1552F">
        <w:rPr>
          <w:rFonts w:eastAsia="MS Mincho"/>
          <w:color w:val="FF0000"/>
          <w:sz w:val="28"/>
          <w:szCs w:val="28"/>
          <w:lang w:eastAsia="en-US"/>
        </w:rPr>
        <w:t xml:space="preserve"> </w:t>
      </w:r>
      <w:r w:rsidRPr="0013590E">
        <w:rPr>
          <w:rFonts w:eastAsia="MS Mincho"/>
          <w:color w:val="000000"/>
          <w:sz w:val="28"/>
          <w:szCs w:val="28"/>
          <w:lang w:eastAsia="en-US"/>
        </w:rPr>
        <w:t>В связи с этим</w:t>
      </w:r>
      <w:r w:rsidRPr="0013590E">
        <w:rPr>
          <w:rFonts w:eastAsia="MS Mincho"/>
          <w:color w:val="000000"/>
          <w:sz w:val="28"/>
          <w:szCs w:val="28"/>
          <w:lang w:val="az-Latn-AZ" w:eastAsia="en-US"/>
        </w:rPr>
        <w:t xml:space="preserve"> </w:t>
      </w:r>
      <w:r w:rsidRPr="0013590E">
        <w:rPr>
          <w:rFonts w:eastAsia="MS Mincho"/>
          <w:color w:val="000000"/>
          <w:sz w:val="28"/>
          <w:szCs w:val="28"/>
          <w:lang w:eastAsia="en-US"/>
        </w:rPr>
        <w:t xml:space="preserve">основу </w:t>
      </w:r>
      <w:r w:rsidRPr="0013590E">
        <w:rPr>
          <w:rFonts w:eastAsia="MS Mincho"/>
          <w:color w:val="000000"/>
          <w:sz w:val="28"/>
          <w:szCs w:val="28"/>
          <w:lang w:val="az-Latn-AZ" w:eastAsia="en-US"/>
        </w:rPr>
        <w:t xml:space="preserve">конфигурации региональной системы, к которой принадлежит Азербайджан, </w:t>
      </w:r>
      <w:r w:rsidRPr="0013590E">
        <w:rPr>
          <w:rFonts w:eastAsia="MS Mincho"/>
          <w:color w:val="000000"/>
          <w:sz w:val="28"/>
          <w:szCs w:val="28"/>
          <w:lang w:eastAsia="en-US"/>
        </w:rPr>
        <w:t>составляет</w:t>
      </w:r>
      <w:r w:rsidRPr="0013590E">
        <w:rPr>
          <w:rFonts w:eastAsia="MS Mincho"/>
          <w:color w:val="000000"/>
          <w:sz w:val="28"/>
          <w:szCs w:val="28"/>
          <w:lang w:val="az-Latn-AZ" w:eastAsia="en-US"/>
        </w:rPr>
        <w:t xml:space="preserve"> район Каспий</w:t>
      </w:r>
      <w:r w:rsidRPr="0013590E">
        <w:rPr>
          <w:rFonts w:eastAsia="MS Mincho"/>
          <w:color w:val="000000"/>
          <w:sz w:val="28"/>
          <w:szCs w:val="28"/>
          <w:lang w:eastAsia="en-US"/>
        </w:rPr>
        <w:t> – </w:t>
      </w:r>
      <w:r w:rsidRPr="0013590E">
        <w:rPr>
          <w:rFonts w:eastAsia="MS Mincho"/>
          <w:color w:val="000000"/>
          <w:sz w:val="28"/>
          <w:szCs w:val="28"/>
          <w:lang w:val="az-Latn-AZ" w:eastAsia="en-US"/>
        </w:rPr>
        <w:t>Кавказ</w:t>
      </w:r>
      <w:r w:rsidRPr="0013590E">
        <w:rPr>
          <w:rFonts w:eastAsia="MS Mincho"/>
          <w:color w:val="000000"/>
          <w:sz w:val="28"/>
          <w:szCs w:val="28"/>
          <w:lang w:eastAsia="en-US"/>
        </w:rPr>
        <w:t xml:space="preserve"> и такие страны регионального сотрудничества, как Россия, Турция и Иран</w:t>
      </w:r>
      <w:r w:rsidRPr="0013590E">
        <w:rPr>
          <w:rFonts w:eastAsia="MS Mincho"/>
          <w:color w:val="000000"/>
          <w:sz w:val="28"/>
          <w:szCs w:val="28"/>
          <w:lang w:val="az-Latn-AZ" w:eastAsia="en-US"/>
        </w:rPr>
        <w:t>.</w:t>
      </w:r>
      <w:r w:rsidRPr="0013590E">
        <w:rPr>
          <w:rFonts w:eastAsia="MS Mincho"/>
          <w:color w:val="000000"/>
          <w:sz w:val="28"/>
          <w:szCs w:val="28"/>
          <w:lang w:eastAsia="en-US"/>
        </w:rPr>
        <w:t xml:space="preserve"> </w:t>
      </w:r>
      <w:r w:rsidR="00C53AE6">
        <w:rPr>
          <w:rFonts w:eastAsia="MS Mincho"/>
          <w:color w:val="000000"/>
          <w:sz w:val="28"/>
          <w:szCs w:val="28"/>
          <w:lang w:eastAsia="en-US"/>
        </w:rPr>
        <w:t xml:space="preserve">В этой связи </w:t>
      </w:r>
      <w:r w:rsidR="00C53AE6" w:rsidRPr="00F54634">
        <w:rPr>
          <w:rFonts w:eastAsia="MS Mincho"/>
          <w:b/>
          <w:color w:val="000000"/>
          <w:sz w:val="28"/>
          <w:szCs w:val="28"/>
          <w:lang w:eastAsia="en-US"/>
        </w:rPr>
        <w:t>актуальность исследования</w:t>
      </w:r>
      <w:r w:rsidR="00C53AE6">
        <w:rPr>
          <w:rFonts w:eastAsia="MS Mincho"/>
          <w:color w:val="000000"/>
          <w:sz w:val="28"/>
          <w:szCs w:val="28"/>
          <w:lang w:eastAsia="en-US"/>
        </w:rPr>
        <w:t xml:space="preserve"> </w:t>
      </w:r>
      <w:r w:rsidRPr="0013590E">
        <w:rPr>
          <w:rFonts w:eastAsia="MS Mincho"/>
          <w:color w:val="000000"/>
          <w:sz w:val="28"/>
          <w:szCs w:val="28"/>
          <w:lang w:eastAsia="en-US"/>
        </w:rPr>
        <w:t>обусловлена:</w:t>
      </w:r>
    </w:p>
    <w:p w14:paraId="53E483E2" w14:textId="7CD6799F" w:rsidR="0013590E" w:rsidRPr="00BA406F" w:rsidRDefault="00C53AE6" w:rsidP="00BA406F">
      <w:pPr>
        <w:spacing w:line="360" w:lineRule="auto"/>
        <w:rPr>
          <w:sz w:val="28"/>
          <w:szCs w:val="28"/>
        </w:rPr>
      </w:pPr>
      <w:r w:rsidRPr="00BA406F">
        <w:rPr>
          <w:sz w:val="28"/>
          <w:szCs w:val="28"/>
        </w:rPr>
        <w:t>– необходимостью</w:t>
      </w:r>
      <w:r w:rsidR="0013590E" w:rsidRPr="00BA406F">
        <w:rPr>
          <w:sz w:val="28"/>
          <w:szCs w:val="28"/>
        </w:rPr>
        <w:t xml:space="preserve"> выявления места и роли Азербайджана в изменяющейся международной и региональной системе;</w:t>
      </w:r>
    </w:p>
    <w:p w14:paraId="00A46785" w14:textId="63DF47BB" w:rsidR="0013590E" w:rsidRPr="00BA406F" w:rsidRDefault="0013590E" w:rsidP="00BA406F">
      <w:pPr>
        <w:spacing w:line="360" w:lineRule="auto"/>
        <w:rPr>
          <w:sz w:val="28"/>
          <w:szCs w:val="28"/>
        </w:rPr>
      </w:pPr>
      <w:r w:rsidRPr="00BA406F">
        <w:rPr>
          <w:sz w:val="28"/>
          <w:szCs w:val="28"/>
        </w:rPr>
        <w:t>– важностью вскрытия стратегического характера контактов с региональными державами: Россией, Ираном и Турцией</w:t>
      </w:r>
      <w:r w:rsidR="00780D6C" w:rsidRPr="00BA406F">
        <w:rPr>
          <w:sz w:val="28"/>
          <w:szCs w:val="28"/>
        </w:rPr>
        <w:t>,</w:t>
      </w:r>
      <w:r w:rsidRPr="00BA406F">
        <w:rPr>
          <w:sz w:val="28"/>
          <w:szCs w:val="28"/>
        </w:rPr>
        <w:t xml:space="preserve"> с которыми страна выстраивает взаимовыгодные отношения;</w:t>
      </w:r>
    </w:p>
    <w:p w14:paraId="3E241ACE" w14:textId="77777777" w:rsidR="0013590E" w:rsidRPr="00BA406F" w:rsidRDefault="0013590E" w:rsidP="00BA406F">
      <w:pPr>
        <w:spacing w:line="360" w:lineRule="auto"/>
        <w:rPr>
          <w:sz w:val="28"/>
          <w:szCs w:val="28"/>
        </w:rPr>
      </w:pPr>
      <w:r w:rsidRPr="00BA406F">
        <w:rPr>
          <w:sz w:val="28"/>
          <w:szCs w:val="28"/>
        </w:rPr>
        <w:t>– определением роли Азербайджана в борьбе с терроризмом и наркобизнесом, в участии в транснациональных энергетических проектах, проведении международных культурных и спортивных мероприятий как факторов возросшего веса Азербайджана в международных делах за последние годы;</w:t>
      </w:r>
    </w:p>
    <w:p w14:paraId="0A25213D" w14:textId="6CAFAFC9" w:rsidR="0013590E" w:rsidRPr="00BA406F" w:rsidRDefault="0013590E" w:rsidP="00BA406F">
      <w:pPr>
        <w:spacing w:line="360" w:lineRule="auto"/>
        <w:rPr>
          <w:sz w:val="28"/>
          <w:szCs w:val="28"/>
        </w:rPr>
      </w:pPr>
      <w:r w:rsidRPr="00BA406F">
        <w:rPr>
          <w:sz w:val="28"/>
          <w:szCs w:val="28"/>
        </w:rPr>
        <w:t>– недостаточной теоретической разработанностью темы диссертационного исследования с учетом реальностей сегодняшнего времени.</w:t>
      </w:r>
    </w:p>
    <w:p w14:paraId="4D78DC47" w14:textId="051F918B" w:rsidR="0013590E" w:rsidRPr="0013590E" w:rsidRDefault="0013590E" w:rsidP="0013590E">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b/>
          <w:color w:val="000000"/>
          <w:sz w:val="28"/>
          <w:szCs w:val="28"/>
          <w:lang w:eastAsia="en-US"/>
        </w:rPr>
        <w:t xml:space="preserve">Объект </w:t>
      </w:r>
      <w:r w:rsidRPr="002A44E9">
        <w:rPr>
          <w:rFonts w:eastAsia="MS Mincho"/>
          <w:color w:val="000000"/>
          <w:sz w:val="28"/>
          <w:szCs w:val="28"/>
          <w:lang w:eastAsia="en-US"/>
        </w:rPr>
        <w:t>исследования</w:t>
      </w:r>
      <w:r w:rsidRPr="0013590E">
        <w:rPr>
          <w:rFonts w:eastAsia="MS Mincho"/>
          <w:color w:val="000000"/>
          <w:sz w:val="28"/>
          <w:szCs w:val="28"/>
          <w:lang w:eastAsia="en-US"/>
        </w:rPr>
        <w:t xml:space="preserve"> – внешняя политика Азербайджана </w:t>
      </w:r>
      <w:r w:rsidR="008E4ED9">
        <w:rPr>
          <w:rFonts w:eastAsia="MS Mincho"/>
          <w:color w:val="000000"/>
          <w:sz w:val="28"/>
          <w:szCs w:val="28"/>
          <w:lang w:eastAsia="en-US"/>
        </w:rPr>
        <w:t xml:space="preserve">в регионе Каспий-Кавказ </w:t>
      </w:r>
      <w:r w:rsidRPr="0013590E">
        <w:rPr>
          <w:rFonts w:eastAsia="MS Mincho"/>
          <w:color w:val="000000"/>
          <w:sz w:val="28"/>
          <w:szCs w:val="28"/>
          <w:lang w:eastAsia="en-US"/>
        </w:rPr>
        <w:t xml:space="preserve">на современном этапе. </w:t>
      </w:r>
    </w:p>
    <w:p w14:paraId="30A775B2" w14:textId="43BD6457" w:rsidR="0013590E" w:rsidRDefault="0013590E" w:rsidP="0013590E">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b/>
          <w:color w:val="000000"/>
          <w:sz w:val="28"/>
          <w:szCs w:val="28"/>
          <w:lang w:eastAsia="en-US"/>
        </w:rPr>
        <w:t xml:space="preserve">Предмет </w:t>
      </w:r>
      <w:r w:rsidRPr="002A44E9">
        <w:rPr>
          <w:rFonts w:eastAsia="MS Mincho"/>
          <w:color w:val="000000"/>
          <w:sz w:val="28"/>
          <w:szCs w:val="28"/>
          <w:lang w:eastAsia="en-US"/>
        </w:rPr>
        <w:t>исследования</w:t>
      </w:r>
      <w:r w:rsidRPr="0013590E">
        <w:rPr>
          <w:rFonts w:eastAsia="MS Mincho"/>
          <w:color w:val="000000"/>
          <w:sz w:val="28"/>
          <w:szCs w:val="28"/>
          <w:lang w:eastAsia="en-US"/>
        </w:rPr>
        <w:t xml:space="preserve"> – влияние внешней политики Азербайджана на формирование отношений с государствами</w:t>
      </w:r>
      <w:r w:rsidR="008E4ED9">
        <w:rPr>
          <w:rFonts w:eastAsia="MS Mincho"/>
          <w:color w:val="000000"/>
          <w:sz w:val="28"/>
          <w:szCs w:val="28"/>
          <w:lang w:eastAsia="en-US"/>
        </w:rPr>
        <w:t xml:space="preserve"> региона Каспий-Кавказ.</w:t>
      </w:r>
    </w:p>
    <w:p w14:paraId="1AB19398" w14:textId="29EE66DC" w:rsidR="006774EF" w:rsidRPr="006774EF" w:rsidRDefault="00B76C3B" w:rsidP="006774EF">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b/>
          <w:color w:val="000000"/>
          <w:sz w:val="28"/>
          <w:szCs w:val="28"/>
          <w:lang w:eastAsia="en-US"/>
        </w:rPr>
        <w:t xml:space="preserve">Цель </w:t>
      </w:r>
      <w:r w:rsidR="002A44E9">
        <w:rPr>
          <w:rFonts w:eastAsia="MS Mincho"/>
          <w:b/>
          <w:color w:val="000000"/>
          <w:sz w:val="28"/>
          <w:szCs w:val="28"/>
          <w:lang w:eastAsia="en-US"/>
        </w:rPr>
        <w:t xml:space="preserve">исследования – </w:t>
      </w:r>
      <w:r w:rsidR="006774EF" w:rsidRPr="006774EF">
        <w:rPr>
          <w:rFonts w:eastAsia="MS Mincho"/>
          <w:color w:val="000000"/>
          <w:sz w:val="28"/>
          <w:szCs w:val="28"/>
          <w:lang w:eastAsia="en-US"/>
        </w:rPr>
        <w:t>определение приоритетов внешней политики Азербайджана в Каспийск</w:t>
      </w:r>
      <w:r w:rsidR="00A758E7">
        <w:rPr>
          <w:rFonts w:eastAsia="MS Mincho"/>
          <w:color w:val="000000"/>
          <w:sz w:val="28"/>
          <w:szCs w:val="28"/>
          <w:lang w:eastAsia="en-US"/>
        </w:rPr>
        <w:t>о</w:t>
      </w:r>
      <w:r w:rsidR="006774EF" w:rsidRPr="006774EF">
        <w:rPr>
          <w:rFonts w:eastAsia="MS Mincho"/>
          <w:color w:val="000000"/>
          <w:sz w:val="28"/>
          <w:szCs w:val="28"/>
          <w:lang w:eastAsia="en-US"/>
        </w:rPr>
        <w:t xml:space="preserve">-Кавказском регионе и </w:t>
      </w:r>
      <w:r w:rsidR="00395D8B">
        <w:rPr>
          <w:rFonts w:eastAsia="MS Mincho"/>
          <w:color w:val="000000"/>
          <w:sz w:val="28"/>
          <w:szCs w:val="28"/>
          <w:lang w:eastAsia="en-US"/>
        </w:rPr>
        <w:t xml:space="preserve">ее </w:t>
      </w:r>
      <w:r w:rsidR="006774EF" w:rsidRPr="006774EF">
        <w:rPr>
          <w:rFonts w:eastAsia="MS Mincho"/>
          <w:color w:val="000000"/>
          <w:sz w:val="28"/>
          <w:szCs w:val="28"/>
          <w:lang w:eastAsia="en-US"/>
        </w:rPr>
        <w:t>анализ на современном этапе.</w:t>
      </w:r>
    </w:p>
    <w:p w14:paraId="17ED5AF1" w14:textId="2977EBBD" w:rsidR="00B76C3B" w:rsidRPr="0013590E" w:rsidRDefault="00B76C3B" w:rsidP="00B76C3B">
      <w:pPr>
        <w:autoSpaceDE w:val="0"/>
        <w:autoSpaceDN w:val="0"/>
        <w:adjustRightInd w:val="0"/>
        <w:spacing w:line="360" w:lineRule="auto"/>
        <w:ind w:firstLine="709"/>
        <w:jc w:val="both"/>
        <w:rPr>
          <w:rFonts w:eastAsia="MS Mincho"/>
          <w:b/>
          <w:color w:val="000000"/>
          <w:sz w:val="28"/>
          <w:szCs w:val="28"/>
          <w:lang w:eastAsia="en-US"/>
        </w:rPr>
      </w:pPr>
      <w:r w:rsidRPr="0013590E">
        <w:rPr>
          <w:rFonts w:eastAsia="MS Mincho"/>
          <w:bCs/>
          <w:color w:val="000000"/>
          <w:sz w:val="28"/>
          <w:szCs w:val="28"/>
          <w:lang w:eastAsia="en-US"/>
        </w:rPr>
        <w:t xml:space="preserve">Для достижения цели решались следующие </w:t>
      </w:r>
      <w:r w:rsidRPr="0013590E">
        <w:rPr>
          <w:rFonts w:eastAsia="MS Mincho"/>
          <w:b/>
          <w:color w:val="000000"/>
          <w:sz w:val="28"/>
          <w:szCs w:val="28"/>
          <w:lang w:eastAsia="en-US"/>
        </w:rPr>
        <w:t>задачи исследования:</w:t>
      </w:r>
    </w:p>
    <w:p w14:paraId="6727437F" w14:textId="746AAF9D" w:rsidR="00B76C3B" w:rsidRPr="000A4686" w:rsidRDefault="00EE11A7" w:rsidP="000A4686">
      <w:pPr>
        <w:spacing w:line="360" w:lineRule="auto"/>
        <w:rPr>
          <w:rFonts w:eastAsia="MS Mincho"/>
          <w:sz w:val="28"/>
          <w:szCs w:val="28"/>
          <w:lang w:eastAsia="en-US"/>
        </w:rPr>
      </w:pPr>
      <w:r w:rsidRPr="000A4686">
        <w:rPr>
          <w:rFonts w:eastAsia="MS Mincho"/>
          <w:sz w:val="28"/>
          <w:szCs w:val="28"/>
          <w:lang w:eastAsia="en-US"/>
        </w:rPr>
        <w:lastRenderedPageBreak/>
        <w:t>1</w:t>
      </w:r>
      <w:r w:rsidR="00B76C3B" w:rsidRPr="000A4686">
        <w:rPr>
          <w:rFonts w:eastAsia="MS Mincho"/>
          <w:sz w:val="28"/>
          <w:szCs w:val="28"/>
          <w:lang w:eastAsia="en-US"/>
        </w:rPr>
        <w:t>) раскрыть характерные черты внешней политики Азербайджана в исторической ретросп</w:t>
      </w:r>
      <w:r w:rsidR="0001263C" w:rsidRPr="000A4686">
        <w:rPr>
          <w:rFonts w:eastAsia="MS Mincho"/>
          <w:sz w:val="28"/>
          <w:szCs w:val="28"/>
          <w:lang w:eastAsia="en-US"/>
        </w:rPr>
        <w:t>ективе</w:t>
      </w:r>
      <w:r w:rsidR="00B76C3B" w:rsidRPr="000A4686">
        <w:rPr>
          <w:rFonts w:eastAsia="MS Mincho"/>
          <w:sz w:val="28"/>
          <w:szCs w:val="28"/>
          <w:lang w:eastAsia="en-US"/>
        </w:rPr>
        <w:t xml:space="preserve"> и их влияние на разработку её современных концептуальных основ;</w:t>
      </w:r>
    </w:p>
    <w:p w14:paraId="68554363" w14:textId="2094B9BD" w:rsidR="00B76C3B" w:rsidRPr="000A4686" w:rsidRDefault="00EE11A7" w:rsidP="000A4686">
      <w:pPr>
        <w:spacing w:line="360" w:lineRule="auto"/>
        <w:rPr>
          <w:rFonts w:eastAsia="MS Mincho"/>
          <w:sz w:val="28"/>
          <w:szCs w:val="28"/>
          <w:lang w:eastAsia="en-US"/>
        </w:rPr>
      </w:pPr>
      <w:r w:rsidRPr="000A4686">
        <w:rPr>
          <w:rFonts w:eastAsia="MS Mincho"/>
          <w:sz w:val="28"/>
          <w:szCs w:val="28"/>
          <w:lang w:eastAsia="en-US"/>
        </w:rPr>
        <w:t>2</w:t>
      </w:r>
      <w:r w:rsidR="00B76C3B" w:rsidRPr="000A4686">
        <w:rPr>
          <w:rFonts w:eastAsia="MS Mincho"/>
          <w:sz w:val="28"/>
          <w:szCs w:val="28"/>
          <w:lang w:eastAsia="en-US"/>
        </w:rPr>
        <w:t>) установить особенности геополитического сотрудничества Азербайджанской Республики с региональными странами;</w:t>
      </w:r>
    </w:p>
    <w:p w14:paraId="2A072E84" w14:textId="79D28CE4" w:rsidR="00B76C3B" w:rsidRPr="000A4686" w:rsidRDefault="00EE11A7" w:rsidP="000A4686">
      <w:pPr>
        <w:spacing w:line="360" w:lineRule="auto"/>
        <w:rPr>
          <w:rFonts w:eastAsia="MS Mincho"/>
          <w:bCs/>
          <w:sz w:val="28"/>
          <w:szCs w:val="28"/>
          <w:lang w:eastAsia="en-US"/>
        </w:rPr>
      </w:pPr>
      <w:r w:rsidRPr="000A4686">
        <w:rPr>
          <w:rFonts w:eastAsia="MS Mincho"/>
          <w:bCs/>
          <w:sz w:val="28"/>
          <w:szCs w:val="28"/>
          <w:lang w:eastAsia="en-US"/>
        </w:rPr>
        <w:t>3</w:t>
      </w:r>
      <w:r w:rsidR="00B76C3B" w:rsidRPr="000A4686">
        <w:rPr>
          <w:rFonts w:eastAsia="MS Mincho"/>
          <w:bCs/>
          <w:sz w:val="28"/>
          <w:szCs w:val="28"/>
          <w:lang w:eastAsia="en-US"/>
        </w:rPr>
        <w:t>) выявить истоки возникновения Нагорно-Карабахского конфликта и пути его урегулирования между Азербайджаном и Арменией;</w:t>
      </w:r>
    </w:p>
    <w:p w14:paraId="6E930A04" w14:textId="05198849" w:rsidR="006774EF" w:rsidRPr="000A4686" w:rsidRDefault="00EE11A7" w:rsidP="000A4686">
      <w:pPr>
        <w:spacing w:line="360" w:lineRule="auto"/>
        <w:rPr>
          <w:rFonts w:eastAsia="MS Mincho"/>
          <w:sz w:val="28"/>
          <w:szCs w:val="28"/>
          <w:lang w:eastAsia="en-US"/>
        </w:rPr>
      </w:pPr>
      <w:r w:rsidRPr="000A4686">
        <w:rPr>
          <w:rFonts w:eastAsia="MS Mincho"/>
          <w:sz w:val="28"/>
          <w:szCs w:val="28"/>
          <w:lang w:eastAsia="en-US"/>
        </w:rPr>
        <w:t>4</w:t>
      </w:r>
      <w:r w:rsidR="00B76C3B" w:rsidRPr="000A4686">
        <w:rPr>
          <w:rFonts w:eastAsia="MS Mincho"/>
          <w:sz w:val="28"/>
          <w:szCs w:val="28"/>
          <w:lang w:eastAsia="en-US"/>
        </w:rPr>
        <w:t>) сформулировать позицию Азербайджана в вопросе Каспийского моря и дать оценку Конвенции о его правовом статусе</w:t>
      </w:r>
      <w:r w:rsidR="006774EF" w:rsidRPr="000A4686">
        <w:rPr>
          <w:rFonts w:eastAsia="MS Mincho"/>
          <w:sz w:val="28"/>
          <w:szCs w:val="28"/>
          <w:lang w:eastAsia="en-US"/>
        </w:rPr>
        <w:t>;</w:t>
      </w:r>
    </w:p>
    <w:p w14:paraId="14892362" w14:textId="2C7F9587" w:rsidR="006774EF" w:rsidRPr="000A4686" w:rsidRDefault="00EE11A7" w:rsidP="000A4686">
      <w:pPr>
        <w:spacing w:line="360" w:lineRule="auto"/>
        <w:rPr>
          <w:rFonts w:eastAsia="MS Mincho"/>
          <w:sz w:val="28"/>
          <w:szCs w:val="28"/>
          <w:lang w:eastAsia="en-US"/>
        </w:rPr>
      </w:pPr>
      <w:r w:rsidRPr="000A4686">
        <w:rPr>
          <w:rFonts w:eastAsia="MS Mincho"/>
          <w:sz w:val="28"/>
          <w:szCs w:val="28"/>
          <w:lang w:eastAsia="en-US"/>
        </w:rPr>
        <w:t>5</w:t>
      </w:r>
      <w:r w:rsidR="006774EF" w:rsidRPr="000A4686">
        <w:rPr>
          <w:rFonts w:eastAsia="MS Mincho"/>
          <w:sz w:val="28"/>
          <w:szCs w:val="28"/>
          <w:lang w:eastAsia="en-US"/>
        </w:rPr>
        <w:t xml:space="preserve">) </w:t>
      </w:r>
      <w:r w:rsidR="00F81403" w:rsidRPr="000A4686">
        <w:rPr>
          <w:rFonts w:eastAsia="MS Mincho"/>
          <w:sz w:val="28"/>
          <w:szCs w:val="28"/>
          <w:lang w:eastAsia="en-US"/>
        </w:rPr>
        <w:t>определить</w:t>
      </w:r>
      <w:r w:rsidR="006774EF" w:rsidRPr="000A4686">
        <w:rPr>
          <w:rFonts w:eastAsia="MS Mincho"/>
          <w:sz w:val="28"/>
          <w:szCs w:val="28"/>
          <w:lang w:eastAsia="en-US"/>
        </w:rPr>
        <w:t xml:space="preserve"> ключевые аспекты формирования партнерских отношений между странам</w:t>
      </w:r>
      <w:r w:rsidR="00AC3C17" w:rsidRPr="000A4686">
        <w:rPr>
          <w:rFonts w:eastAsia="MS Mincho"/>
          <w:sz w:val="28"/>
          <w:szCs w:val="28"/>
          <w:lang w:eastAsia="en-US"/>
        </w:rPr>
        <w:t>и Каспийско-Кавказского региона;</w:t>
      </w:r>
    </w:p>
    <w:p w14:paraId="1FC9B6CE" w14:textId="411E633E" w:rsidR="00AC3C17" w:rsidRPr="000A4686" w:rsidRDefault="00AC3C17" w:rsidP="000A4686">
      <w:pPr>
        <w:spacing w:line="360" w:lineRule="auto"/>
        <w:rPr>
          <w:rFonts w:eastAsia="MS Mincho"/>
          <w:sz w:val="28"/>
          <w:szCs w:val="28"/>
          <w:lang w:eastAsia="en-US"/>
        </w:rPr>
      </w:pPr>
      <w:r w:rsidRPr="000A4686">
        <w:rPr>
          <w:rFonts w:eastAsia="MS Mincho"/>
          <w:sz w:val="28"/>
          <w:szCs w:val="28"/>
          <w:lang w:eastAsia="en-US"/>
        </w:rPr>
        <w:t xml:space="preserve">6) </w:t>
      </w:r>
      <w:r w:rsidRPr="000A4686">
        <w:rPr>
          <w:rFonts w:eastAsia="MS Mincho"/>
          <w:bCs/>
          <w:sz w:val="28"/>
          <w:szCs w:val="28"/>
          <w:lang w:eastAsia="en-US"/>
        </w:rPr>
        <w:t xml:space="preserve"> обозначить перспективы развития района Каспий-Кавказ.</w:t>
      </w:r>
    </w:p>
    <w:p w14:paraId="0D8E8065" w14:textId="77777777" w:rsidR="00B76C3B" w:rsidRDefault="00B76C3B" w:rsidP="00B76C3B">
      <w:pPr>
        <w:autoSpaceDE w:val="0"/>
        <w:autoSpaceDN w:val="0"/>
        <w:adjustRightInd w:val="0"/>
        <w:spacing w:line="360" w:lineRule="auto"/>
        <w:ind w:firstLine="709"/>
        <w:jc w:val="both"/>
        <w:rPr>
          <w:rFonts w:eastAsia="MS Mincho"/>
          <w:color w:val="000000"/>
          <w:sz w:val="28"/>
          <w:szCs w:val="28"/>
          <w:lang w:eastAsia="en-US"/>
        </w:rPr>
      </w:pPr>
      <w:r w:rsidRPr="00E75C8D">
        <w:rPr>
          <w:rFonts w:eastAsia="MS Mincho"/>
          <w:b/>
          <w:color w:val="000000"/>
          <w:sz w:val="28"/>
          <w:szCs w:val="28"/>
          <w:lang w:eastAsia="en-US"/>
        </w:rPr>
        <w:t>Методологическую основу</w:t>
      </w:r>
      <w:r w:rsidRPr="0013590E">
        <w:rPr>
          <w:rFonts w:eastAsia="MS Mincho"/>
          <w:color w:val="000000"/>
          <w:sz w:val="28"/>
          <w:szCs w:val="28"/>
          <w:lang w:eastAsia="en-US"/>
        </w:rPr>
        <w:t xml:space="preserve"> диссертации составляют методы </w:t>
      </w:r>
      <w:r w:rsidRPr="0013590E">
        <w:rPr>
          <w:rFonts w:eastAsia="MS Mincho"/>
          <w:bCs/>
          <w:iCs/>
          <w:color w:val="000000"/>
          <w:sz w:val="28"/>
          <w:szCs w:val="28"/>
          <w:lang w:eastAsia="en-US"/>
        </w:rPr>
        <w:t>историзма, объективности и целостности</w:t>
      </w:r>
      <w:r w:rsidRPr="0013590E">
        <w:rPr>
          <w:rFonts w:eastAsia="MS Mincho"/>
          <w:color w:val="000000"/>
          <w:sz w:val="28"/>
          <w:szCs w:val="28"/>
          <w:lang w:eastAsia="en-US"/>
        </w:rPr>
        <w:t>, позволившие автору сделать аргументированные выводы.</w:t>
      </w:r>
      <w:r>
        <w:rPr>
          <w:rFonts w:eastAsia="MS Mincho"/>
          <w:color w:val="000000"/>
          <w:sz w:val="28"/>
          <w:szCs w:val="28"/>
          <w:lang w:eastAsia="en-US"/>
        </w:rPr>
        <w:t xml:space="preserve"> Применение данного подхода способствовало выявлению характерных особенностей взаимоотношений Азербайджана с государствами региона Каспий-Кавказ.</w:t>
      </w:r>
      <w:r w:rsidRPr="0013590E">
        <w:rPr>
          <w:rFonts w:eastAsia="MS Mincho"/>
          <w:color w:val="000000"/>
          <w:sz w:val="28"/>
          <w:szCs w:val="28"/>
          <w:lang w:eastAsia="en-US"/>
        </w:rPr>
        <w:t xml:space="preserve"> Учитывая, что в центре диссертационного исследования находится определение </w:t>
      </w:r>
      <w:r>
        <w:rPr>
          <w:rFonts w:eastAsia="MS Mincho"/>
          <w:color w:val="000000"/>
          <w:sz w:val="28"/>
          <w:szCs w:val="28"/>
          <w:lang w:eastAsia="en-US"/>
        </w:rPr>
        <w:t>внешнеполитических приоритетов</w:t>
      </w:r>
      <w:r w:rsidRPr="0013590E">
        <w:rPr>
          <w:rFonts w:eastAsia="MS Mincho"/>
          <w:color w:val="000000"/>
          <w:sz w:val="28"/>
          <w:szCs w:val="28"/>
          <w:lang w:eastAsia="en-US"/>
        </w:rPr>
        <w:t xml:space="preserve"> Азербайджана в региональной системе международных отношений и анализ его внешней политики</w:t>
      </w:r>
      <w:r>
        <w:rPr>
          <w:rFonts w:eastAsia="MS Mincho"/>
          <w:color w:val="000000"/>
          <w:sz w:val="28"/>
          <w:szCs w:val="28"/>
          <w:lang w:eastAsia="en-US"/>
        </w:rPr>
        <w:t xml:space="preserve"> с государствами региона Каспий-Кавказ</w:t>
      </w:r>
      <w:r w:rsidRPr="0013590E">
        <w:rPr>
          <w:rFonts w:eastAsia="MS Mincho"/>
          <w:color w:val="000000"/>
          <w:sz w:val="28"/>
          <w:szCs w:val="28"/>
          <w:lang w:eastAsia="en-US"/>
        </w:rPr>
        <w:t xml:space="preserve">, за основу был взят системный подход к изучению эволюции государственности Азербайджана с позиций его нынешней роли и места в районе Каспий – Кавказ в западной и российской науке, а также в науке Азербайджана. </w:t>
      </w:r>
    </w:p>
    <w:p w14:paraId="53BF4861" w14:textId="6F989E51" w:rsidR="00B76C3B" w:rsidRPr="0013590E" w:rsidRDefault="00B76C3B" w:rsidP="00B76C3B">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color w:val="000000"/>
          <w:sz w:val="28"/>
          <w:szCs w:val="28"/>
          <w:lang w:eastAsia="en-US"/>
        </w:rPr>
        <w:t xml:space="preserve">В работе использован </w:t>
      </w:r>
      <w:r w:rsidRPr="0013590E">
        <w:rPr>
          <w:rFonts w:eastAsia="MS Mincho"/>
          <w:bCs/>
          <w:iCs/>
          <w:color w:val="000000"/>
          <w:sz w:val="28"/>
          <w:szCs w:val="28"/>
          <w:lang w:eastAsia="en-US"/>
        </w:rPr>
        <w:t>сравнительный</w:t>
      </w:r>
      <w:r w:rsidRPr="0013590E">
        <w:rPr>
          <w:rFonts w:eastAsia="MS Mincho"/>
          <w:color w:val="000000"/>
          <w:sz w:val="28"/>
          <w:szCs w:val="28"/>
          <w:lang w:eastAsia="en-US"/>
        </w:rPr>
        <w:t xml:space="preserve"> вид </w:t>
      </w:r>
      <w:r w:rsidRPr="0013590E">
        <w:rPr>
          <w:rFonts w:eastAsia="MS Mincho"/>
          <w:bCs/>
          <w:iCs/>
          <w:color w:val="000000"/>
          <w:sz w:val="28"/>
          <w:szCs w:val="28"/>
          <w:lang w:eastAsia="en-US"/>
        </w:rPr>
        <w:t>анализа,</w:t>
      </w:r>
      <w:r w:rsidRPr="0013590E">
        <w:rPr>
          <w:rFonts w:eastAsia="MS Mincho"/>
          <w:color w:val="000000"/>
          <w:sz w:val="28"/>
          <w:szCs w:val="28"/>
          <w:lang w:eastAsia="en-US"/>
        </w:rPr>
        <w:t xml:space="preserve"> с помощью которого были выявлены схожие черты и отличия в подходах региональных и глобальных внешних игроков. Компаративный</w:t>
      </w:r>
      <w:r w:rsidRPr="0013590E">
        <w:rPr>
          <w:rFonts w:eastAsia="MS Mincho"/>
          <w:i/>
          <w:color w:val="000000"/>
          <w:sz w:val="28"/>
          <w:szCs w:val="28"/>
          <w:lang w:eastAsia="en-US"/>
        </w:rPr>
        <w:t xml:space="preserve"> </w:t>
      </w:r>
      <w:r w:rsidRPr="0013590E">
        <w:rPr>
          <w:rFonts w:eastAsia="MS Mincho"/>
          <w:color w:val="000000"/>
          <w:sz w:val="28"/>
          <w:szCs w:val="28"/>
          <w:lang w:eastAsia="en-US"/>
        </w:rPr>
        <w:t>метод помог автору осуществить анализ внешней политики Азербайджана на разных этапах эволюции страны, а также при изучении ключевых внешнеполитических документов. Формально-правовой метод позволил сформулировать определения правовым актам и международным соглашениям.</w:t>
      </w:r>
    </w:p>
    <w:p w14:paraId="1AFC44CB" w14:textId="1B4F0C9E" w:rsidR="00481558" w:rsidRDefault="00D874A7" w:rsidP="0013590E">
      <w:pPr>
        <w:autoSpaceDE w:val="0"/>
        <w:autoSpaceDN w:val="0"/>
        <w:adjustRightInd w:val="0"/>
        <w:spacing w:line="360" w:lineRule="auto"/>
        <w:ind w:firstLine="709"/>
        <w:jc w:val="both"/>
        <w:rPr>
          <w:rFonts w:eastAsia="MS Mincho"/>
          <w:bCs/>
          <w:color w:val="000000"/>
          <w:sz w:val="28"/>
          <w:szCs w:val="28"/>
          <w:lang w:eastAsia="en-US"/>
        </w:rPr>
      </w:pPr>
      <w:r w:rsidRPr="00E75C8D">
        <w:rPr>
          <w:rFonts w:eastAsia="MS Mincho"/>
          <w:b/>
          <w:color w:val="000000"/>
          <w:sz w:val="28"/>
          <w:szCs w:val="28"/>
          <w:lang w:eastAsia="en-US"/>
        </w:rPr>
        <w:lastRenderedPageBreak/>
        <w:t>Эмпирическую базу исследования</w:t>
      </w:r>
      <w:r w:rsidR="0013590E" w:rsidRPr="00E75C8D">
        <w:rPr>
          <w:rFonts w:eastAsia="MS Mincho"/>
          <w:b/>
          <w:color w:val="000000"/>
          <w:sz w:val="28"/>
          <w:szCs w:val="28"/>
          <w:lang w:eastAsia="en-US"/>
        </w:rPr>
        <w:t xml:space="preserve"> </w:t>
      </w:r>
      <w:r w:rsidRPr="00D874A7">
        <w:rPr>
          <w:rFonts w:eastAsia="MS Mincho"/>
          <w:bCs/>
          <w:color w:val="000000"/>
          <w:sz w:val="28"/>
          <w:szCs w:val="28"/>
          <w:lang w:eastAsia="en-US"/>
        </w:rPr>
        <w:t>составляют источники на русском, азербайджанском, английском и турецком</w:t>
      </w:r>
      <w:r>
        <w:rPr>
          <w:rFonts w:eastAsia="MS Mincho"/>
          <w:bCs/>
          <w:color w:val="000000"/>
          <w:sz w:val="28"/>
          <w:szCs w:val="28"/>
          <w:lang w:eastAsia="en-US"/>
        </w:rPr>
        <w:t xml:space="preserve"> языках, которые можно дифференцировать на </w:t>
      </w:r>
      <w:r w:rsidR="005F4E6B">
        <w:rPr>
          <w:rFonts w:eastAsia="MS Mincho"/>
          <w:bCs/>
          <w:color w:val="000000"/>
          <w:sz w:val="28"/>
          <w:szCs w:val="28"/>
          <w:lang w:eastAsia="en-US"/>
        </w:rPr>
        <w:t>6</w:t>
      </w:r>
      <w:r w:rsidR="00481558">
        <w:rPr>
          <w:rFonts w:eastAsia="MS Mincho"/>
          <w:bCs/>
          <w:color w:val="000000"/>
          <w:sz w:val="28"/>
          <w:szCs w:val="28"/>
          <w:lang w:eastAsia="en-US"/>
        </w:rPr>
        <w:t xml:space="preserve"> </w:t>
      </w:r>
      <w:r>
        <w:rPr>
          <w:rFonts w:eastAsia="MS Mincho"/>
          <w:bCs/>
          <w:color w:val="000000"/>
          <w:sz w:val="28"/>
          <w:szCs w:val="28"/>
          <w:lang w:eastAsia="en-US"/>
        </w:rPr>
        <w:t>групп:</w:t>
      </w:r>
      <w:r w:rsidR="00481558">
        <w:rPr>
          <w:rFonts w:eastAsia="MS Mincho"/>
          <w:bCs/>
          <w:color w:val="000000"/>
          <w:sz w:val="28"/>
          <w:szCs w:val="28"/>
          <w:lang w:eastAsia="en-US"/>
        </w:rPr>
        <w:t xml:space="preserve"> </w:t>
      </w:r>
    </w:p>
    <w:p w14:paraId="797A3D29" w14:textId="0CFA09B1" w:rsidR="00F50A8F" w:rsidRDefault="00481558" w:rsidP="00481558">
      <w:pPr>
        <w:autoSpaceDE w:val="0"/>
        <w:autoSpaceDN w:val="0"/>
        <w:adjustRightInd w:val="0"/>
        <w:spacing w:line="360" w:lineRule="auto"/>
        <w:ind w:firstLine="709"/>
        <w:jc w:val="both"/>
        <w:rPr>
          <w:rFonts w:eastAsia="MS Mincho"/>
          <w:color w:val="000000"/>
          <w:sz w:val="28"/>
          <w:szCs w:val="28"/>
          <w:lang w:eastAsia="en-US"/>
        </w:rPr>
      </w:pPr>
      <w:r>
        <w:rPr>
          <w:rFonts w:eastAsia="MS Mincho"/>
          <w:bCs/>
          <w:color w:val="000000"/>
          <w:sz w:val="28"/>
          <w:szCs w:val="28"/>
          <w:lang w:eastAsia="en-US"/>
        </w:rPr>
        <w:t xml:space="preserve">Первая группа включает </w:t>
      </w:r>
      <w:r w:rsidR="0013590E" w:rsidRPr="0013590E">
        <w:rPr>
          <w:rFonts w:eastAsia="MS Mincho"/>
          <w:color w:val="000000"/>
          <w:sz w:val="28"/>
          <w:szCs w:val="28"/>
          <w:lang w:eastAsia="en-US"/>
        </w:rPr>
        <w:t>Ак</w:t>
      </w:r>
      <w:r w:rsidR="0068090E">
        <w:rPr>
          <w:rFonts w:eastAsia="MS Mincho"/>
          <w:color w:val="000000"/>
          <w:sz w:val="28"/>
          <w:szCs w:val="28"/>
          <w:lang w:eastAsia="en-US"/>
        </w:rPr>
        <w:t xml:space="preserve">т о независимости Азербайджана </w:t>
      </w:r>
      <w:r w:rsidR="0013590E" w:rsidRPr="0013590E">
        <w:rPr>
          <w:rFonts w:eastAsia="MS Mincho"/>
          <w:color w:val="000000"/>
          <w:sz w:val="28"/>
          <w:szCs w:val="28"/>
          <w:lang w:eastAsia="en-US"/>
        </w:rPr>
        <w:t>28 мая 1918</w:t>
      </w:r>
      <w:r w:rsidR="00F50A8F">
        <w:rPr>
          <w:rFonts w:eastAsia="MS Mincho"/>
          <w:color w:val="000000"/>
          <w:sz w:val="28"/>
          <w:szCs w:val="28"/>
          <w:lang w:eastAsia="en-US"/>
        </w:rPr>
        <w:t xml:space="preserve"> </w:t>
      </w:r>
      <w:r w:rsidR="0013590E" w:rsidRPr="0013590E">
        <w:rPr>
          <w:rFonts w:eastAsia="MS Mincho"/>
          <w:color w:val="000000"/>
          <w:sz w:val="28"/>
          <w:szCs w:val="28"/>
          <w:lang w:eastAsia="en-US"/>
        </w:rPr>
        <w:t>г.</w:t>
      </w:r>
      <w:r w:rsidR="0013590E" w:rsidRPr="0013590E">
        <w:rPr>
          <w:rFonts w:eastAsia="MS Mincho"/>
          <w:color w:val="000000"/>
          <w:sz w:val="28"/>
          <w:szCs w:val="28"/>
          <w:vertAlign w:val="superscript"/>
          <w:lang w:eastAsia="en-US"/>
        </w:rPr>
        <w:footnoteReference w:id="1"/>
      </w:r>
      <w:r w:rsidR="00DB1476">
        <w:rPr>
          <w:rFonts w:eastAsia="MS Mincho"/>
          <w:color w:val="000000"/>
          <w:sz w:val="28"/>
          <w:szCs w:val="28"/>
          <w:lang w:eastAsia="en-US"/>
        </w:rPr>
        <w:t xml:space="preserve">и </w:t>
      </w:r>
      <w:r w:rsidRPr="0013590E">
        <w:rPr>
          <w:rFonts w:eastAsia="MS Mincho"/>
          <w:color w:val="000000"/>
          <w:sz w:val="28"/>
          <w:szCs w:val="28"/>
          <w:lang w:eastAsia="en-US"/>
        </w:rPr>
        <w:t>Конституци</w:t>
      </w:r>
      <w:r w:rsidR="00DB1476">
        <w:rPr>
          <w:rFonts w:eastAsia="MS Mincho"/>
          <w:color w:val="000000"/>
          <w:sz w:val="28"/>
          <w:szCs w:val="28"/>
          <w:lang w:eastAsia="en-US"/>
        </w:rPr>
        <w:t>ю Азербайджанской Республики</w:t>
      </w:r>
      <w:r w:rsidRPr="0013590E">
        <w:rPr>
          <w:rFonts w:eastAsia="MS Mincho"/>
          <w:b/>
          <w:bCs/>
          <w:color w:val="000000"/>
          <w:sz w:val="28"/>
          <w:szCs w:val="28"/>
          <w:vertAlign w:val="superscript"/>
          <w:lang w:eastAsia="en-US"/>
        </w:rPr>
        <w:footnoteReference w:id="2"/>
      </w:r>
      <w:r>
        <w:rPr>
          <w:rFonts w:eastAsia="MS Mincho"/>
          <w:color w:val="000000"/>
          <w:sz w:val="28"/>
          <w:szCs w:val="28"/>
          <w:lang w:eastAsia="en-US"/>
        </w:rPr>
        <w:t>.</w:t>
      </w:r>
    </w:p>
    <w:p w14:paraId="39F5A896" w14:textId="6AAB397B" w:rsidR="00F50A8F" w:rsidRDefault="00481558" w:rsidP="00204D43">
      <w:pPr>
        <w:autoSpaceDE w:val="0"/>
        <w:autoSpaceDN w:val="0"/>
        <w:adjustRightInd w:val="0"/>
        <w:spacing w:line="360" w:lineRule="auto"/>
        <w:ind w:firstLine="709"/>
        <w:jc w:val="both"/>
        <w:rPr>
          <w:rFonts w:eastAsia="MS Mincho"/>
          <w:color w:val="000000"/>
          <w:sz w:val="28"/>
          <w:szCs w:val="28"/>
          <w:lang w:eastAsia="en-US"/>
        </w:rPr>
      </w:pPr>
      <w:r>
        <w:rPr>
          <w:rFonts w:eastAsia="MS Mincho"/>
          <w:color w:val="000000"/>
          <w:sz w:val="28"/>
          <w:szCs w:val="28"/>
          <w:lang w:eastAsia="en-US"/>
        </w:rPr>
        <w:t>Втор</w:t>
      </w:r>
      <w:r w:rsidR="00204D43">
        <w:rPr>
          <w:rFonts w:eastAsia="MS Mincho"/>
          <w:color w:val="000000"/>
          <w:sz w:val="28"/>
          <w:szCs w:val="28"/>
          <w:lang w:eastAsia="en-US"/>
        </w:rPr>
        <w:t xml:space="preserve">ую группу источников составляют нормативно-законодательные акты, </w:t>
      </w:r>
      <w:r w:rsidR="00204D43" w:rsidRPr="0013590E">
        <w:rPr>
          <w:rFonts w:eastAsia="MS Mincho"/>
          <w:color w:val="000000"/>
          <w:sz w:val="28"/>
          <w:szCs w:val="28"/>
          <w:lang w:eastAsia="en-US"/>
        </w:rPr>
        <w:t>Концепция национальной безопасности Азербайджанской Республики</w:t>
      </w:r>
      <w:r w:rsidR="00204D43">
        <w:rPr>
          <w:rFonts w:eastAsia="MS Mincho"/>
          <w:color w:val="000000"/>
          <w:sz w:val="28"/>
          <w:szCs w:val="28"/>
          <w:lang w:eastAsia="en-US"/>
        </w:rPr>
        <w:t xml:space="preserve">, утвержденная </w:t>
      </w:r>
      <w:r w:rsidR="00204D43" w:rsidRPr="0013590E">
        <w:rPr>
          <w:rFonts w:eastAsia="MS Mincho"/>
          <w:color w:val="000000"/>
          <w:sz w:val="28"/>
          <w:szCs w:val="28"/>
          <w:lang w:eastAsia="en-US"/>
        </w:rPr>
        <w:t>Распоряжением Президента Азербайджанской Республики от 23 мая 2007 года № 2198</w:t>
      </w:r>
      <w:r w:rsidR="00204D43" w:rsidRPr="0013590E">
        <w:rPr>
          <w:rFonts w:eastAsia="MS Mincho"/>
          <w:color w:val="000000"/>
          <w:sz w:val="28"/>
          <w:szCs w:val="28"/>
          <w:vertAlign w:val="superscript"/>
          <w:lang w:eastAsia="en-US"/>
        </w:rPr>
        <w:footnoteReference w:id="3"/>
      </w:r>
      <w:r w:rsidR="00204D43">
        <w:rPr>
          <w:rFonts w:eastAsia="MS Mincho"/>
          <w:color w:val="000000"/>
          <w:sz w:val="28"/>
          <w:szCs w:val="28"/>
          <w:lang w:eastAsia="en-US"/>
        </w:rPr>
        <w:t xml:space="preserve"> и </w:t>
      </w:r>
      <w:r w:rsidR="0013590E" w:rsidRPr="0013590E">
        <w:rPr>
          <w:rFonts w:eastAsia="MS Mincho"/>
          <w:color w:val="000000"/>
          <w:sz w:val="28"/>
          <w:szCs w:val="28"/>
          <w:lang w:eastAsia="en-US"/>
        </w:rPr>
        <w:t>Военная доктрина Азербайджанской Республики (от 8 июня 2010 года)</w:t>
      </w:r>
      <w:r w:rsidR="0013590E" w:rsidRPr="0013590E">
        <w:rPr>
          <w:rFonts w:eastAsia="MS Mincho"/>
          <w:color w:val="000000"/>
          <w:sz w:val="28"/>
          <w:szCs w:val="28"/>
          <w:vertAlign w:val="superscript"/>
          <w:lang w:eastAsia="en-US"/>
        </w:rPr>
        <w:footnoteReference w:id="4"/>
      </w:r>
      <w:r w:rsidR="006B248A">
        <w:rPr>
          <w:rFonts w:eastAsia="MS Mincho"/>
          <w:color w:val="000000"/>
          <w:sz w:val="28"/>
          <w:szCs w:val="28"/>
          <w:lang w:eastAsia="en-US"/>
        </w:rPr>
        <w:t>.</w:t>
      </w:r>
    </w:p>
    <w:p w14:paraId="02C77F12" w14:textId="21FBAC15" w:rsidR="00F50A8F" w:rsidRPr="000C0F0B" w:rsidRDefault="00204D43" w:rsidP="0013590E">
      <w:pPr>
        <w:autoSpaceDE w:val="0"/>
        <w:autoSpaceDN w:val="0"/>
        <w:adjustRightInd w:val="0"/>
        <w:spacing w:line="360" w:lineRule="auto"/>
        <w:ind w:firstLine="709"/>
        <w:jc w:val="both"/>
        <w:rPr>
          <w:rFonts w:eastAsia="MS Mincho"/>
          <w:color w:val="000000"/>
          <w:sz w:val="28"/>
          <w:szCs w:val="28"/>
          <w:lang w:eastAsia="en-US"/>
        </w:rPr>
      </w:pPr>
      <w:r>
        <w:rPr>
          <w:rFonts w:eastAsia="MS Mincho"/>
          <w:color w:val="000000"/>
          <w:sz w:val="28"/>
          <w:szCs w:val="28"/>
          <w:lang w:eastAsia="en-US"/>
        </w:rPr>
        <w:t>Третья группа включает в себя официальные документы и резолюции международных организаций</w:t>
      </w:r>
      <w:r w:rsidR="000C0F0B">
        <w:rPr>
          <w:rFonts w:eastAsia="MS Mincho"/>
          <w:color w:val="000000"/>
          <w:sz w:val="28"/>
          <w:szCs w:val="28"/>
          <w:lang w:eastAsia="en-US"/>
        </w:rPr>
        <w:t xml:space="preserve"> (к примеру </w:t>
      </w:r>
      <w:r w:rsidR="00C92177">
        <w:rPr>
          <w:rFonts w:eastAsia="MS Mincho"/>
          <w:color w:val="000000"/>
          <w:sz w:val="28"/>
          <w:szCs w:val="28"/>
          <w:lang w:eastAsia="en-US"/>
        </w:rPr>
        <w:t>декларации и заявления Совета Безопасности ООН,</w:t>
      </w:r>
      <w:r w:rsidR="000C0F0B">
        <w:rPr>
          <w:rFonts w:eastAsia="MS Mincho"/>
          <w:color w:val="000000"/>
          <w:sz w:val="28"/>
          <w:szCs w:val="28"/>
          <w:lang w:eastAsia="en-US"/>
        </w:rPr>
        <w:t xml:space="preserve"> о Нагорном Карабахе</w:t>
      </w:r>
      <w:r w:rsidR="000C0F0B" w:rsidRPr="0013590E">
        <w:rPr>
          <w:rFonts w:eastAsia="MS Mincho"/>
          <w:iCs/>
          <w:color w:val="000000"/>
          <w:sz w:val="28"/>
          <w:szCs w:val="28"/>
          <w:vertAlign w:val="superscript"/>
          <w:lang w:val="en-US" w:eastAsia="en-US"/>
        </w:rPr>
        <w:footnoteReference w:id="5"/>
      </w:r>
      <w:r w:rsidR="000C0F0B">
        <w:rPr>
          <w:rFonts w:eastAsia="MS Mincho"/>
          <w:color w:val="000000"/>
          <w:sz w:val="28"/>
          <w:szCs w:val="28"/>
          <w:lang w:eastAsia="en-US"/>
        </w:rPr>
        <w:t xml:space="preserve"> и Лиссабонский документ ОБСЕ</w:t>
      </w:r>
      <w:r w:rsidR="000C0F0B" w:rsidRPr="000C0F0B">
        <w:rPr>
          <w:sz w:val="28"/>
          <w:szCs w:val="28"/>
        </w:rPr>
        <w:t xml:space="preserve"> 1996 </w:t>
      </w:r>
      <w:r w:rsidR="000C0F0B" w:rsidRPr="0013590E">
        <w:rPr>
          <w:sz w:val="28"/>
          <w:szCs w:val="28"/>
        </w:rPr>
        <w:t>года</w:t>
      </w:r>
      <w:r w:rsidR="000C0F0B" w:rsidRPr="0013590E">
        <w:rPr>
          <w:sz w:val="28"/>
          <w:szCs w:val="28"/>
          <w:vertAlign w:val="superscript"/>
        </w:rPr>
        <w:footnoteReference w:id="6"/>
      </w:r>
      <w:r w:rsidR="000C0F0B">
        <w:rPr>
          <w:sz w:val="28"/>
          <w:szCs w:val="28"/>
        </w:rPr>
        <w:t>)</w:t>
      </w:r>
    </w:p>
    <w:p w14:paraId="57528295" w14:textId="1C21DCF0" w:rsidR="000C0F0B" w:rsidRDefault="000C0F0B" w:rsidP="005F4E6B">
      <w:pPr>
        <w:autoSpaceDE w:val="0"/>
        <w:autoSpaceDN w:val="0"/>
        <w:adjustRightInd w:val="0"/>
        <w:spacing w:line="360" w:lineRule="auto"/>
        <w:ind w:firstLine="709"/>
        <w:jc w:val="both"/>
        <w:rPr>
          <w:rFonts w:eastAsia="MS Mincho"/>
          <w:color w:val="000000"/>
          <w:sz w:val="28"/>
          <w:szCs w:val="28"/>
          <w:lang w:eastAsia="en-US"/>
        </w:rPr>
      </w:pPr>
      <w:r>
        <w:rPr>
          <w:rFonts w:eastAsia="MS Mincho"/>
          <w:color w:val="000000"/>
          <w:sz w:val="28"/>
          <w:szCs w:val="28"/>
          <w:lang w:eastAsia="en-US"/>
        </w:rPr>
        <w:t>Чет</w:t>
      </w:r>
      <w:r w:rsidR="00AC632E">
        <w:rPr>
          <w:rFonts w:eastAsia="MS Mincho"/>
          <w:color w:val="000000"/>
          <w:sz w:val="28"/>
          <w:szCs w:val="28"/>
          <w:lang w:eastAsia="en-US"/>
        </w:rPr>
        <w:t xml:space="preserve">вертая группа </w:t>
      </w:r>
      <w:r w:rsidR="005F4E6B">
        <w:rPr>
          <w:rFonts w:eastAsia="MS Mincho"/>
          <w:color w:val="000000"/>
          <w:sz w:val="28"/>
          <w:szCs w:val="28"/>
          <w:lang w:eastAsia="en-US"/>
        </w:rPr>
        <w:t>источников состоит из международных соглашений</w:t>
      </w:r>
      <w:r w:rsidR="00DB1476">
        <w:rPr>
          <w:rFonts w:eastAsia="MS Mincho"/>
          <w:color w:val="000000"/>
          <w:sz w:val="28"/>
          <w:szCs w:val="28"/>
          <w:lang w:eastAsia="en-US"/>
        </w:rPr>
        <w:t xml:space="preserve"> и</w:t>
      </w:r>
      <w:r w:rsidR="005F4E6B">
        <w:rPr>
          <w:rFonts w:eastAsia="MS Mincho"/>
          <w:color w:val="000000"/>
          <w:sz w:val="28"/>
          <w:szCs w:val="28"/>
          <w:lang w:eastAsia="en-US"/>
        </w:rPr>
        <w:t xml:space="preserve"> протоколов об установлении дипломатических отношений (к примеру </w:t>
      </w:r>
      <w:r w:rsidR="005F4E6B" w:rsidRPr="0013590E">
        <w:rPr>
          <w:rFonts w:eastAsia="MS Mincho"/>
          <w:color w:val="000000"/>
          <w:sz w:val="28"/>
          <w:szCs w:val="28"/>
          <w:lang w:eastAsia="en-US"/>
        </w:rPr>
        <w:t>Протокол об установлении дипломатических отношений между Российской Федерацией и Азербайджанской Республикой от 04.04.199</w:t>
      </w:r>
      <w:r w:rsidR="005F4E6B">
        <w:rPr>
          <w:rFonts w:eastAsia="MS Mincho"/>
          <w:color w:val="000000"/>
          <w:sz w:val="28"/>
          <w:szCs w:val="28"/>
          <w:lang w:eastAsia="en-US"/>
        </w:rPr>
        <w:t>2 г.</w:t>
      </w:r>
      <w:r w:rsidR="005F4E6B" w:rsidRPr="0013590E">
        <w:rPr>
          <w:rFonts w:eastAsia="MS Mincho"/>
          <w:color w:val="000000"/>
          <w:sz w:val="28"/>
          <w:szCs w:val="28"/>
          <w:vertAlign w:val="superscript"/>
          <w:lang w:eastAsia="en-US"/>
        </w:rPr>
        <w:footnoteReference w:id="7"/>
      </w:r>
      <w:r w:rsidR="005F4E6B">
        <w:rPr>
          <w:rFonts w:eastAsia="MS Mincho"/>
          <w:color w:val="000000"/>
          <w:sz w:val="28"/>
          <w:szCs w:val="28"/>
          <w:lang w:eastAsia="en-US"/>
        </w:rPr>
        <w:t>)</w:t>
      </w:r>
      <w:r w:rsidR="007900D8">
        <w:rPr>
          <w:rFonts w:eastAsia="MS Mincho"/>
          <w:color w:val="000000"/>
          <w:sz w:val="28"/>
          <w:szCs w:val="28"/>
          <w:lang w:eastAsia="en-US"/>
        </w:rPr>
        <w:t>.</w:t>
      </w:r>
    </w:p>
    <w:p w14:paraId="0D89E45B" w14:textId="46412DCF" w:rsidR="00F50A8F" w:rsidRDefault="00AC632E" w:rsidP="00740154">
      <w:pPr>
        <w:autoSpaceDE w:val="0"/>
        <w:autoSpaceDN w:val="0"/>
        <w:adjustRightInd w:val="0"/>
        <w:spacing w:line="360" w:lineRule="auto"/>
        <w:ind w:firstLine="709"/>
        <w:jc w:val="both"/>
        <w:rPr>
          <w:rFonts w:eastAsia="MS Mincho"/>
          <w:color w:val="000000"/>
          <w:sz w:val="28"/>
          <w:szCs w:val="28"/>
          <w:lang w:eastAsia="en-US"/>
        </w:rPr>
      </w:pPr>
      <w:r>
        <w:rPr>
          <w:rFonts w:eastAsia="MS Mincho"/>
          <w:color w:val="000000"/>
          <w:sz w:val="28"/>
          <w:szCs w:val="28"/>
          <w:lang w:eastAsia="en-US"/>
        </w:rPr>
        <w:t>Пятая группа –</w:t>
      </w:r>
      <w:r w:rsidR="005F4E6B" w:rsidRPr="005F4E6B">
        <w:rPr>
          <w:rFonts w:eastAsia="MS Mincho"/>
          <w:color w:val="000000"/>
          <w:sz w:val="28"/>
          <w:szCs w:val="28"/>
          <w:lang w:eastAsia="en-US"/>
        </w:rPr>
        <w:t xml:space="preserve"> </w:t>
      </w:r>
      <w:r w:rsidR="005F4E6B">
        <w:rPr>
          <w:rFonts w:eastAsia="MS Mincho"/>
          <w:color w:val="000000"/>
          <w:sz w:val="28"/>
          <w:szCs w:val="28"/>
          <w:lang w:eastAsia="en-US"/>
        </w:rPr>
        <w:t>охватывает интервью, выступления и речи официальных лиц, а также заявления правительства Азербайджана, России, Турции и Ирана.</w:t>
      </w:r>
      <w:r>
        <w:rPr>
          <w:rFonts w:eastAsia="MS Mincho"/>
          <w:color w:val="000000"/>
          <w:sz w:val="28"/>
          <w:szCs w:val="28"/>
          <w:lang w:eastAsia="en-US"/>
        </w:rPr>
        <w:t xml:space="preserve"> </w:t>
      </w:r>
    </w:p>
    <w:p w14:paraId="7669AF77" w14:textId="1DD7B95E" w:rsidR="0013590E" w:rsidRDefault="00740154" w:rsidP="005F4E6B">
      <w:pPr>
        <w:autoSpaceDE w:val="0"/>
        <w:autoSpaceDN w:val="0"/>
        <w:adjustRightInd w:val="0"/>
        <w:spacing w:line="360" w:lineRule="auto"/>
        <w:ind w:firstLine="709"/>
        <w:jc w:val="both"/>
        <w:rPr>
          <w:rFonts w:eastAsia="MS Mincho"/>
          <w:color w:val="000000"/>
          <w:sz w:val="28"/>
          <w:szCs w:val="28"/>
          <w:lang w:eastAsia="en-US"/>
        </w:rPr>
      </w:pPr>
      <w:r>
        <w:rPr>
          <w:rFonts w:eastAsia="MS Mincho"/>
          <w:color w:val="000000"/>
          <w:sz w:val="28"/>
          <w:szCs w:val="28"/>
          <w:lang w:eastAsia="en-US"/>
        </w:rPr>
        <w:lastRenderedPageBreak/>
        <w:t xml:space="preserve">Шестая группа </w:t>
      </w:r>
      <w:r w:rsidR="00C92177">
        <w:rPr>
          <w:rFonts w:eastAsia="MS Mincho"/>
          <w:color w:val="000000"/>
          <w:sz w:val="28"/>
          <w:szCs w:val="28"/>
          <w:lang w:eastAsia="en-US"/>
        </w:rPr>
        <w:t>И</w:t>
      </w:r>
      <w:r w:rsidR="005F4E6B">
        <w:rPr>
          <w:rFonts w:eastAsia="MS Mincho"/>
          <w:color w:val="000000"/>
          <w:sz w:val="28"/>
          <w:szCs w:val="28"/>
          <w:lang w:eastAsia="en-US"/>
        </w:rPr>
        <w:t xml:space="preserve">нтернет-ресурсы (в частности </w:t>
      </w:r>
      <w:proofErr w:type="spellStart"/>
      <w:r w:rsidR="005F4E6B">
        <w:rPr>
          <w:rFonts w:eastAsia="MS Mincho"/>
          <w:color w:val="000000"/>
          <w:sz w:val="28"/>
          <w:szCs w:val="28"/>
          <w:lang w:eastAsia="en-US"/>
        </w:rPr>
        <w:t>Азертадж</w:t>
      </w:r>
      <w:proofErr w:type="spellEnd"/>
      <w:r w:rsidR="005F4E6B">
        <w:rPr>
          <w:rFonts w:eastAsia="MS Mincho"/>
          <w:color w:val="000000"/>
          <w:sz w:val="28"/>
          <w:szCs w:val="28"/>
          <w:lang w:eastAsia="en-US"/>
        </w:rPr>
        <w:t>, Тренд, Спутник,</w:t>
      </w:r>
      <w:r w:rsidR="001C6DBC">
        <w:rPr>
          <w:rFonts w:eastAsia="MS Mincho"/>
          <w:color w:val="000000"/>
          <w:sz w:val="28"/>
          <w:szCs w:val="28"/>
          <w:lang w:eastAsia="en-US"/>
        </w:rPr>
        <w:t xml:space="preserve"> </w:t>
      </w:r>
      <w:proofErr w:type="gramStart"/>
      <w:r w:rsidR="005F4E6B">
        <w:rPr>
          <w:rFonts w:eastAsia="MS Mincho"/>
          <w:color w:val="000000"/>
          <w:sz w:val="28"/>
          <w:szCs w:val="28"/>
          <w:lang w:eastAsia="en-US"/>
        </w:rPr>
        <w:t>Вести</w:t>
      </w:r>
      <w:proofErr w:type="gramEnd"/>
      <w:r w:rsidR="005F4E6B">
        <w:rPr>
          <w:rFonts w:eastAsia="MS Mincho"/>
          <w:color w:val="000000"/>
          <w:sz w:val="28"/>
          <w:szCs w:val="28"/>
          <w:lang w:eastAsia="en-US"/>
        </w:rPr>
        <w:t xml:space="preserve">, Мусават, </w:t>
      </w:r>
      <w:proofErr w:type="spellStart"/>
      <w:r w:rsidR="005F4E6B">
        <w:rPr>
          <w:rFonts w:eastAsia="MS Mincho"/>
          <w:color w:val="000000"/>
          <w:sz w:val="28"/>
          <w:szCs w:val="28"/>
          <w:lang w:eastAsia="en-US"/>
        </w:rPr>
        <w:t>Риа</w:t>
      </w:r>
      <w:proofErr w:type="spellEnd"/>
      <w:r w:rsidR="005F4E6B">
        <w:rPr>
          <w:rFonts w:eastAsia="MS Mincho"/>
          <w:color w:val="000000"/>
          <w:sz w:val="28"/>
          <w:szCs w:val="28"/>
          <w:lang w:eastAsia="en-US"/>
        </w:rPr>
        <w:t xml:space="preserve"> Новости, Москва-Баку, </w:t>
      </w:r>
      <w:r w:rsidR="005F4E6B">
        <w:rPr>
          <w:rFonts w:eastAsia="MS Mincho"/>
          <w:color w:val="000000"/>
          <w:sz w:val="28"/>
          <w:szCs w:val="28"/>
          <w:lang w:val="en-US" w:eastAsia="en-US"/>
        </w:rPr>
        <w:t>kremlin</w:t>
      </w:r>
      <w:r w:rsidR="005F4E6B" w:rsidRPr="00740154">
        <w:rPr>
          <w:rFonts w:eastAsia="MS Mincho"/>
          <w:color w:val="000000"/>
          <w:sz w:val="28"/>
          <w:szCs w:val="28"/>
          <w:lang w:eastAsia="en-US"/>
        </w:rPr>
        <w:t>.</w:t>
      </w:r>
      <w:proofErr w:type="spellStart"/>
      <w:r w:rsidR="005F4E6B">
        <w:rPr>
          <w:rFonts w:eastAsia="MS Mincho"/>
          <w:color w:val="000000"/>
          <w:sz w:val="28"/>
          <w:szCs w:val="28"/>
          <w:lang w:val="en-US" w:eastAsia="en-US"/>
        </w:rPr>
        <w:t>ru</w:t>
      </w:r>
      <w:proofErr w:type="spellEnd"/>
      <w:r w:rsidR="005F4E6B">
        <w:rPr>
          <w:rFonts w:eastAsia="MS Mincho"/>
          <w:color w:val="000000"/>
          <w:sz w:val="28"/>
          <w:szCs w:val="28"/>
          <w:lang w:eastAsia="en-US"/>
        </w:rPr>
        <w:t xml:space="preserve"> и др.)</w:t>
      </w:r>
    </w:p>
    <w:p w14:paraId="72C4C85A" w14:textId="77EF04B1" w:rsidR="00202709" w:rsidRPr="005F4E6B" w:rsidRDefault="00202709" w:rsidP="005F4E6B">
      <w:pPr>
        <w:autoSpaceDE w:val="0"/>
        <w:autoSpaceDN w:val="0"/>
        <w:adjustRightInd w:val="0"/>
        <w:spacing w:line="360" w:lineRule="auto"/>
        <w:ind w:firstLine="709"/>
        <w:jc w:val="both"/>
        <w:rPr>
          <w:rFonts w:eastAsia="MS Mincho"/>
          <w:color w:val="000000"/>
          <w:sz w:val="28"/>
          <w:szCs w:val="28"/>
          <w:lang w:eastAsia="en-US"/>
        </w:rPr>
      </w:pPr>
      <w:r>
        <w:rPr>
          <w:rFonts w:eastAsia="MS Mincho"/>
          <w:color w:val="000000"/>
          <w:sz w:val="28"/>
          <w:szCs w:val="28"/>
          <w:lang w:eastAsia="en-US"/>
        </w:rPr>
        <w:t>Таким образом</w:t>
      </w:r>
      <w:r w:rsidR="00C92177">
        <w:rPr>
          <w:rFonts w:eastAsia="MS Mincho"/>
          <w:color w:val="000000"/>
          <w:sz w:val="28"/>
          <w:szCs w:val="28"/>
          <w:lang w:eastAsia="en-US"/>
        </w:rPr>
        <w:t>,</w:t>
      </w:r>
      <w:r>
        <w:rPr>
          <w:rFonts w:eastAsia="MS Mincho"/>
          <w:color w:val="000000"/>
          <w:sz w:val="28"/>
          <w:szCs w:val="28"/>
          <w:lang w:eastAsia="en-US"/>
        </w:rPr>
        <w:t xml:space="preserve"> эмпирическая база исследования </w:t>
      </w:r>
      <w:r w:rsidR="00DB1476">
        <w:rPr>
          <w:rFonts w:eastAsia="MS Mincho"/>
          <w:color w:val="000000"/>
          <w:sz w:val="28"/>
          <w:szCs w:val="28"/>
          <w:lang w:eastAsia="en-US"/>
        </w:rPr>
        <w:t xml:space="preserve">вполне </w:t>
      </w:r>
      <w:r>
        <w:rPr>
          <w:rFonts w:eastAsia="MS Mincho"/>
          <w:color w:val="000000"/>
          <w:sz w:val="28"/>
          <w:szCs w:val="28"/>
          <w:lang w:eastAsia="en-US"/>
        </w:rPr>
        <w:t xml:space="preserve">позволяет всесторонне и в соответствии с современными научными требованиями изучить </w:t>
      </w:r>
      <w:r w:rsidRPr="00C92177">
        <w:rPr>
          <w:rFonts w:eastAsia="MS Mincho"/>
          <w:iCs/>
          <w:color w:val="000000"/>
          <w:sz w:val="28"/>
          <w:szCs w:val="28"/>
          <w:lang w:eastAsia="en-US"/>
        </w:rPr>
        <w:t>внешнеполитические приоритеты</w:t>
      </w:r>
      <w:r>
        <w:rPr>
          <w:rFonts w:eastAsia="MS Mincho"/>
          <w:color w:val="000000"/>
          <w:sz w:val="28"/>
          <w:szCs w:val="28"/>
          <w:lang w:eastAsia="en-US"/>
        </w:rPr>
        <w:t xml:space="preserve"> Азербайджана в практике взаимодействия с государствами региона Каспий-Кавказ.</w:t>
      </w:r>
    </w:p>
    <w:p w14:paraId="7735A449" w14:textId="77777777" w:rsidR="0009661A" w:rsidRDefault="00202709" w:rsidP="0013590E">
      <w:pPr>
        <w:autoSpaceDE w:val="0"/>
        <w:autoSpaceDN w:val="0"/>
        <w:adjustRightInd w:val="0"/>
        <w:spacing w:line="360" w:lineRule="auto"/>
        <w:ind w:firstLine="709"/>
        <w:jc w:val="both"/>
        <w:rPr>
          <w:rFonts w:eastAsia="MS Mincho"/>
          <w:color w:val="000000"/>
          <w:sz w:val="28"/>
          <w:szCs w:val="28"/>
          <w:lang w:eastAsia="en-US"/>
        </w:rPr>
      </w:pPr>
      <w:r w:rsidRPr="00E75C8D">
        <w:rPr>
          <w:rFonts w:eastAsia="MS Mincho"/>
          <w:b/>
          <w:color w:val="000000"/>
          <w:sz w:val="28"/>
          <w:szCs w:val="28"/>
          <w:lang w:eastAsia="en-US"/>
        </w:rPr>
        <w:t>С</w:t>
      </w:r>
      <w:r w:rsidR="00D874A7" w:rsidRPr="00E75C8D">
        <w:rPr>
          <w:rFonts w:eastAsia="MS Mincho"/>
          <w:b/>
          <w:color w:val="000000"/>
          <w:sz w:val="28"/>
          <w:szCs w:val="28"/>
          <w:lang w:eastAsia="en-US"/>
        </w:rPr>
        <w:t>тепень научной разработанности проблематики</w:t>
      </w:r>
      <w:r w:rsidR="00D874A7" w:rsidRPr="00E75C8D">
        <w:rPr>
          <w:rFonts w:eastAsia="MS Mincho"/>
          <w:color w:val="000000"/>
          <w:sz w:val="28"/>
          <w:szCs w:val="28"/>
          <w:lang w:eastAsia="en-US"/>
        </w:rPr>
        <w:t>.</w:t>
      </w:r>
      <w:r w:rsidR="00D874A7" w:rsidRPr="0013590E">
        <w:rPr>
          <w:rFonts w:eastAsia="MS Mincho"/>
          <w:color w:val="000000"/>
          <w:sz w:val="28"/>
          <w:szCs w:val="28"/>
          <w:lang w:eastAsia="en-US"/>
        </w:rPr>
        <w:t xml:space="preserve"> </w:t>
      </w:r>
      <w:r w:rsidR="0009661A">
        <w:rPr>
          <w:rFonts w:eastAsia="MS Mincho"/>
          <w:color w:val="000000"/>
          <w:sz w:val="28"/>
          <w:szCs w:val="28"/>
          <w:lang w:eastAsia="en-US"/>
        </w:rPr>
        <w:t xml:space="preserve"> Изучению внешнеполитических приоритетов Азербайджана в регионе Каспий-Кавказ, посвящено немало исследований, которые можно условно разделить на несколько групп.</w:t>
      </w:r>
    </w:p>
    <w:p w14:paraId="27F89763" w14:textId="6CDC0AE0" w:rsidR="00CC7BA6" w:rsidRDefault="00CC7BA6" w:rsidP="0013590E">
      <w:pPr>
        <w:autoSpaceDE w:val="0"/>
        <w:autoSpaceDN w:val="0"/>
        <w:adjustRightInd w:val="0"/>
        <w:spacing w:line="360" w:lineRule="auto"/>
        <w:ind w:firstLine="709"/>
        <w:jc w:val="both"/>
        <w:rPr>
          <w:rFonts w:eastAsia="MS Mincho"/>
          <w:color w:val="000000"/>
          <w:sz w:val="28"/>
          <w:szCs w:val="28"/>
          <w:lang w:eastAsia="en-US"/>
        </w:rPr>
      </w:pPr>
      <w:r>
        <w:rPr>
          <w:rFonts w:eastAsia="MS Mincho"/>
          <w:color w:val="000000"/>
          <w:sz w:val="28"/>
          <w:szCs w:val="28"/>
          <w:lang w:eastAsia="en-US"/>
        </w:rPr>
        <w:t>К первой группе относиться один</w:t>
      </w:r>
      <w:r w:rsidR="0013590E" w:rsidRPr="0013590E">
        <w:rPr>
          <w:rFonts w:eastAsia="MS Mincho"/>
          <w:color w:val="000000"/>
          <w:sz w:val="28"/>
          <w:szCs w:val="28"/>
          <w:lang w:eastAsia="en-US"/>
        </w:rPr>
        <w:t xml:space="preserve"> из фундаментальных трудов в изучении азербайджанской внешней политики</w:t>
      </w:r>
      <w:r>
        <w:rPr>
          <w:rFonts w:eastAsia="MS Mincho"/>
          <w:color w:val="000000"/>
          <w:sz w:val="28"/>
          <w:szCs w:val="28"/>
          <w:lang w:eastAsia="en-US"/>
        </w:rPr>
        <w:t>,</w:t>
      </w:r>
      <w:r w:rsidR="0013590E" w:rsidRPr="0013590E">
        <w:rPr>
          <w:rFonts w:eastAsia="MS Mincho"/>
          <w:color w:val="000000"/>
          <w:sz w:val="28"/>
          <w:szCs w:val="28"/>
          <w:lang w:eastAsia="en-US"/>
        </w:rPr>
        <w:t xml:space="preserve"> исследование видного азербайджанского ученого и политического деятеля </w:t>
      </w:r>
      <w:r w:rsidR="00F53F84" w:rsidRPr="0013590E">
        <w:rPr>
          <w:rFonts w:eastAsia="MS Mincho"/>
          <w:color w:val="000000"/>
          <w:sz w:val="28"/>
          <w:szCs w:val="28"/>
          <w:lang w:eastAsia="en-US"/>
        </w:rPr>
        <w:t>А.</w:t>
      </w:r>
      <w:r w:rsidR="00F53F84">
        <w:rPr>
          <w:rFonts w:eastAsia="MS Mincho"/>
          <w:color w:val="000000"/>
          <w:sz w:val="28"/>
          <w:szCs w:val="28"/>
          <w:lang w:eastAsia="en-US"/>
        </w:rPr>
        <w:t xml:space="preserve"> М.</w:t>
      </w:r>
      <w:r w:rsidR="0013590E" w:rsidRPr="0013590E">
        <w:rPr>
          <w:rFonts w:eastAsia="MS Mincho"/>
          <w:color w:val="000000"/>
          <w:sz w:val="28"/>
          <w:szCs w:val="28"/>
          <w:lang w:eastAsia="en-US"/>
        </w:rPr>
        <w:t xml:space="preserve"> Гасанова</w:t>
      </w:r>
      <w:r w:rsidR="0013590E" w:rsidRPr="0013590E">
        <w:rPr>
          <w:rFonts w:eastAsia="MS Mincho"/>
          <w:color w:val="000000"/>
          <w:sz w:val="28"/>
          <w:szCs w:val="28"/>
          <w:vertAlign w:val="superscript"/>
          <w:lang w:eastAsia="en-US"/>
        </w:rPr>
        <w:footnoteReference w:id="8"/>
      </w:r>
      <w:r w:rsidR="0013590E" w:rsidRPr="0013590E">
        <w:rPr>
          <w:rFonts w:eastAsia="MS Mincho"/>
          <w:color w:val="000000"/>
          <w:sz w:val="28"/>
          <w:szCs w:val="28"/>
          <w:lang w:eastAsia="en-US"/>
        </w:rPr>
        <w:t xml:space="preserve">. </w:t>
      </w:r>
    </w:p>
    <w:p w14:paraId="4F7D4C69" w14:textId="73341768" w:rsidR="0013590E" w:rsidRPr="0007216E" w:rsidRDefault="00CC7BA6" w:rsidP="0013590E">
      <w:pPr>
        <w:autoSpaceDE w:val="0"/>
        <w:autoSpaceDN w:val="0"/>
        <w:adjustRightInd w:val="0"/>
        <w:spacing w:line="360" w:lineRule="auto"/>
        <w:ind w:firstLine="709"/>
        <w:jc w:val="both"/>
        <w:rPr>
          <w:rFonts w:eastAsia="MS Mincho"/>
          <w:sz w:val="28"/>
          <w:szCs w:val="28"/>
          <w:lang w:eastAsia="en-US"/>
        </w:rPr>
      </w:pPr>
      <w:r w:rsidRPr="0007216E">
        <w:rPr>
          <w:rFonts w:eastAsia="MS Mincho"/>
          <w:sz w:val="28"/>
          <w:szCs w:val="28"/>
          <w:lang w:eastAsia="en-US"/>
        </w:rPr>
        <w:t xml:space="preserve">Вторая группа трудов </w:t>
      </w:r>
      <w:r w:rsidR="0013590E" w:rsidRPr="0007216E">
        <w:rPr>
          <w:rFonts w:eastAsia="MS Mincho"/>
          <w:sz w:val="28"/>
          <w:szCs w:val="28"/>
          <w:lang w:eastAsia="en-US"/>
        </w:rPr>
        <w:t>исслед</w:t>
      </w:r>
      <w:r w:rsidRPr="0007216E">
        <w:rPr>
          <w:rFonts w:eastAsia="MS Mincho"/>
          <w:sz w:val="28"/>
          <w:szCs w:val="28"/>
          <w:lang w:eastAsia="en-US"/>
        </w:rPr>
        <w:t>ует</w:t>
      </w:r>
      <w:r w:rsidR="0013590E" w:rsidRPr="0007216E">
        <w:rPr>
          <w:rFonts w:eastAsia="MS Mincho"/>
          <w:sz w:val="28"/>
          <w:szCs w:val="28"/>
          <w:lang w:eastAsia="en-US"/>
        </w:rPr>
        <w:t xml:space="preserve"> региональн</w:t>
      </w:r>
      <w:r w:rsidRPr="0007216E">
        <w:rPr>
          <w:rFonts w:eastAsia="MS Mincho"/>
          <w:sz w:val="28"/>
          <w:szCs w:val="28"/>
          <w:lang w:eastAsia="en-US"/>
        </w:rPr>
        <w:t>ые</w:t>
      </w:r>
      <w:r w:rsidR="0013590E" w:rsidRPr="0007216E">
        <w:rPr>
          <w:rFonts w:eastAsia="MS Mincho"/>
          <w:sz w:val="28"/>
          <w:szCs w:val="28"/>
          <w:lang w:eastAsia="en-US"/>
        </w:rPr>
        <w:t xml:space="preserve"> фактор</w:t>
      </w:r>
      <w:r w:rsidRPr="0007216E">
        <w:rPr>
          <w:rFonts w:eastAsia="MS Mincho"/>
          <w:sz w:val="28"/>
          <w:szCs w:val="28"/>
          <w:lang w:eastAsia="en-US"/>
        </w:rPr>
        <w:t>ы</w:t>
      </w:r>
      <w:r w:rsidR="0013590E" w:rsidRPr="0007216E">
        <w:rPr>
          <w:rFonts w:eastAsia="MS Mincho"/>
          <w:sz w:val="28"/>
          <w:szCs w:val="28"/>
          <w:lang w:eastAsia="en-US"/>
        </w:rPr>
        <w:t xml:space="preserve"> внешней политики Азербайджанской Республики</w:t>
      </w:r>
      <w:r w:rsidRPr="0007216E">
        <w:rPr>
          <w:rFonts w:eastAsia="MS Mincho"/>
          <w:sz w:val="28"/>
          <w:szCs w:val="28"/>
          <w:lang w:eastAsia="en-US"/>
        </w:rPr>
        <w:t>. Это</w:t>
      </w:r>
      <w:r w:rsidR="0013590E" w:rsidRPr="0007216E">
        <w:rPr>
          <w:rFonts w:eastAsia="MS Mincho"/>
          <w:sz w:val="28"/>
          <w:szCs w:val="28"/>
          <w:lang w:eastAsia="en-US"/>
        </w:rPr>
        <w:t xml:space="preserve"> труды А.</w:t>
      </w:r>
      <w:r w:rsidR="00A42C71" w:rsidRPr="0007216E">
        <w:rPr>
          <w:rFonts w:eastAsia="MS Mincho"/>
          <w:sz w:val="28"/>
          <w:szCs w:val="28"/>
          <w:lang w:eastAsia="en-US"/>
        </w:rPr>
        <w:t>Н.</w:t>
      </w:r>
      <w:r w:rsidR="0013590E" w:rsidRPr="0007216E">
        <w:rPr>
          <w:rFonts w:eastAsia="MS Mincho"/>
          <w:sz w:val="28"/>
          <w:szCs w:val="28"/>
          <w:lang w:eastAsia="en-US"/>
        </w:rPr>
        <w:t xml:space="preserve"> </w:t>
      </w:r>
      <w:proofErr w:type="spellStart"/>
      <w:r w:rsidR="0013590E" w:rsidRPr="0007216E">
        <w:rPr>
          <w:rFonts w:eastAsia="MS Mincho"/>
          <w:sz w:val="28"/>
          <w:szCs w:val="28"/>
          <w:lang w:eastAsia="en-US"/>
        </w:rPr>
        <w:t>Аббасбейли</w:t>
      </w:r>
      <w:proofErr w:type="spellEnd"/>
      <w:r w:rsidR="0013590E" w:rsidRPr="0007216E">
        <w:rPr>
          <w:rFonts w:eastAsia="MS Mincho"/>
          <w:sz w:val="28"/>
          <w:szCs w:val="28"/>
          <w:lang w:eastAsia="en-US"/>
        </w:rPr>
        <w:t>, В.</w:t>
      </w:r>
      <w:r w:rsidR="00092AB1" w:rsidRPr="0007216E">
        <w:rPr>
          <w:rFonts w:eastAsia="MS Mincho"/>
          <w:sz w:val="28"/>
          <w:szCs w:val="28"/>
          <w:lang w:eastAsia="en-US"/>
        </w:rPr>
        <w:t>И.</w:t>
      </w:r>
      <w:r w:rsidR="0013590E" w:rsidRPr="0007216E">
        <w:rPr>
          <w:rFonts w:eastAsia="MS Mincho"/>
          <w:sz w:val="28"/>
          <w:szCs w:val="28"/>
          <w:lang w:eastAsia="en-US"/>
        </w:rPr>
        <w:t xml:space="preserve"> </w:t>
      </w:r>
      <w:proofErr w:type="spellStart"/>
      <w:r w:rsidR="0013590E" w:rsidRPr="0007216E">
        <w:rPr>
          <w:rFonts w:eastAsia="MS Mincho"/>
          <w:sz w:val="28"/>
          <w:szCs w:val="28"/>
          <w:lang w:eastAsia="en-US"/>
        </w:rPr>
        <w:t>Садыхов</w:t>
      </w:r>
      <w:proofErr w:type="spellEnd"/>
      <w:r w:rsidR="0013590E" w:rsidRPr="0007216E">
        <w:rPr>
          <w:rFonts w:eastAsia="MS Mincho"/>
          <w:sz w:val="28"/>
          <w:szCs w:val="28"/>
          <w:lang w:eastAsia="en-US"/>
        </w:rPr>
        <w:t xml:space="preserve">, Дж. </w:t>
      </w:r>
      <w:r w:rsidR="00092AB1" w:rsidRPr="0007216E">
        <w:rPr>
          <w:rFonts w:eastAsia="MS Mincho"/>
          <w:sz w:val="28"/>
          <w:szCs w:val="28"/>
          <w:lang w:eastAsia="en-US"/>
        </w:rPr>
        <w:t xml:space="preserve">А. </w:t>
      </w:r>
      <w:proofErr w:type="spellStart"/>
      <w:r w:rsidR="0013590E" w:rsidRPr="0007216E">
        <w:rPr>
          <w:rFonts w:eastAsia="MS Mincho"/>
          <w:sz w:val="28"/>
          <w:szCs w:val="28"/>
          <w:lang w:eastAsia="en-US"/>
        </w:rPr>
        <w:t>Эйвазов</w:t>
      </w:r>
      <w:proofErr w:type="spellEnd"/>
      <w:r w:rsidR="0013590E" w:rsidRPr="0007216E">
        <w:rPr>
          <w:rFonts w:eastAsia="MS Mincho"/>
          <w:sz w:val="28"/>
          <w:szCs w:val="28"/>
          <w:lang w:eastAsia="en-US"/>
        </w:rPr>
        <w:t>, Н.</w:t>
      </w:r>
      <w:r w:rsidR="00092AB1" w:rsidRPr="0007216E">
        <w:rPr>
          <w:rFonts w:eastAsia="MS Mincho"/>
          <w:sz w:val="28"/>
          <w:szCs w:val="28"/>
          <w:lang w:eastAsia="en-US"/>
        </w:rPr>
        <w:t>С.</w:t>
      </w:r>
      <w:r w:rsidR="0013590E" w:rsidRPr="0007216E">
        <w:rPr>
          <w:rFonts w:eastAsia="MS Mincho"/>
          <w:sz w:val="28"/>
          <w:szCs w:val="28"/>
          <w:lang w:eastAsia="en-US"/>
        </w:rPr>
        <w:t xml:space="preserve"> </w:t>
      </w:r>
      <w:proofErr w:type="spellStart"/>
      <w:r w:rsidR="0013590E" w:rsidRPr="0007216E">
        <w:rPr>
          <w:rFonts w:eastAsia="MS Mincho"/>
          <w:sz w:val="28"/>
          <w:szCs w:val="28"/>
          <w:lang w:eastAsia="en-US"/>
        </w:rPr>
        <w:t>Мамедзаде</w:t>
      </w:r>
      <w:proofErr w:type="spellEnd"/>
      <w:r w:rsidR="0013590E" w:rsidRPr="0007216E">
        <w:rPr>
          <w:rFonts w:eastAsia="MS Mincho"/>
          <w:sz w:val="28"/>
          <w:szCs w:val="28"/>
          <w:lang w:eastAsia="en-US"/>
        </w:rPr>
        <w:t>, Н.</w:t>
      </w:r>
      <w:r w:rsidR="006F33EC" w:rsidRPr="0007216E">
        <w:rPr>
          <w:rFonts w:eastAsia="MS Mincho"/>
          <w:sz w:val="28"/>
          <w:szCs w:val="28"/>
          <w:lang w:eastAsia="en-US"/>
        </w:rPr>
        <w:t>А.</w:t>
      </w:r>
      <w:r w:rsidR="0013590E" w:rsidRPr="0007216E">
        <w:rPr>
          <w:rFonts w:eastAsia="MS Mincho"/>
          <w:sz w:val="28"/>
          <w:szCs w:val="28"/>
          <w:lang w:eastAsia="en-US"/>
        </w:rPr>
        <w:t xml:space="preserve"> </w:t>
      </w:r>
      <w:proofErr w:type="spellStart"/>
      <w:r w:rsidR="0013590E" w:rsidRPr="0007216E">
        <w:rPr>
          <w:rFonts w:eastAsia="MS Mincho"/>
          <w:sz w:val="28"/>
          <w:szCs w:val="28"/>
          <w:lang w:eastAsia="en-US"/>
        </w:rPr>
        <w:t>Шакирзаде</w:t>
      </w:r>
      <w:proofErr w:type="spellEnd"/>
      <w:r w:rsidR="0013590E" w:rsidRPr="0007216E">
        <w:rPr>
          <w:rFonts w:eastAsia="MS Mincho"/>
          <w:sz w:val="28"/>
          <w:szCs w:val="28"/>
          <w:lang w:eastAsia="en-US"/>
        </w:rPr>
        <w:t>, Н.</w:t>
      </w:r>
      <w:r w:rsidR="004620C3" w:rsidRPr="0007216E">
        <w:rPr>
          <w:rFonts w:eastAsia="MS Mincho"/>
          <w:sz w:val="28"/>
          <w:szCs w:val="28"/>
          <w:lang w:eastAsia="en-US"/>
        </w:rPr>
        <w:t>А.</w:t>
      </w:r>
      <w:r w:rsidR="0013590E" w:rsidRPr="0007216E">
        <w:rPr>
          <w:rFonts w:eastAsia="MS Mincho"/>
          <w:sz w:val="28"/>
          <w:szCs w:val="28"/>
          <w:lang w:eastAsia="en-US"/>
        </w:rPr>
        <w:t xml:space="preserve"> </w:t>
      </w:r>
      <w:proofErr w:type="spellStart"/>
      <w:r w:rsidR="0013590E" w:rsidRPr="0007216E">
        <w:rPr>
          <w:rFonts w:eastAsia="MS Mincho"/>
          <w:sz w:val="28"/>
          <w:szCs w:val="28"/>
          <w:lang w:eastAsia="en-US"/>
        </w:rPr>
        <w:t>Мехдиева</w:t>
      </w:r>
      <w:proofErr w:type="spellEnd"/>
      <w:r w:rsidR="0013590E" w:rsidRPr="0007216E">
        <w:rPr>
          <w:rFonts w:eastAsia="MS Mincho"/>
          <w:sz w:val="28"/>
          <w:szCs w:val="28"/>
          <w:lang w:eastAsia="en-US"/>
        </w:rPr>
        <w:t>, С.</w:t>
      </w:r>
      <w:r w:rsidR="00F53F84" w:rsidRPr="0007216E">
        <w:rPr>
          <w:rFonts w:eastAsia="MS Mincho"/>
          <w:sz w:val="28"/>
          <w:szCs w:val="28"/>
          <w:lang w:val="en-US" w:eastAsia="en-US"/>
        </w:rPr>
        <w:t>C</w:t>
      </w:r>
      <w:r w:rsidR="00F53F84" w:rsidRPr="0007216E">
        <w:rPr>
          <w:rFonts w:eastAsia="MS Mincho"/>
          <w:sz w:val="28"/>
          <w:szCs w:val="28"/>
          <w:lang w:eastAsia="en-US"/>
        </w:rPr>
        <w:t xml:space="preserve">. </w:t>
      </w:r>
      <w:r w:rsidR="0013590E" w:rsidRPr="0007216E">
        <w:rPr>
          <w:rFonts w:eastAsia="MS Mincho"/>
          <w:sz w:val="28"/>
          <w:szCs w:val="28"/>
          <w:lang w:eastAsia="en-US"/>
        </w:rPr>
        <w:t>Гасанов, С.</w:t>
      </w:r>
      <w:r w:rsidR="00F53F84" w:rsidRPr="0007216E">
        <w:rPr>
          <w:rFonts w:eastAsia="MS Mincho"/>
          <w:sz w:val="28"/>
          <w:szCs w:val="28"/>
          <w:lang w:eastAsia="en-US"/>
        </w:rPr>
        <w:t xml:space="preserve"> С.</w:t>
      </w:r>
      <w:r w:rsidR="0013590E" w:rsidRPr="0007216E">
        <w:rPr>
          <w:rFonts w:eastAsia="MS Mincho"/>
          <w:sz w:val="28"/>
          <w:szCs w:val="28"/>
          <w:lang w:eastAsia="en-US"/>
        </w:rPr>
        <w:t xml:space="preserve"> Алиева, С.</w:t>
      </w:r>
      <w:r w:rsidR="00F53F84" w:rsidRPr="0007216E">
        <w:rPr>
          <w:rFonts w:eastAsia="MS Mincho"/>
          <w:sz w:val="28"/>
          <w:szCs w:val="28"/>
          <w:lang w:eastAsia="en-US"/>
        </w:rPr>
        <w:t>И.</w:t>
      </w:r>
      <w:r w:rsidR="0013590E" w:rsidRPr="0007216E">
        <w:rPr>
          <w:rFonts w:eastAsia="MS Mincho"/>
          <w:sz w:val="28"/>
          <w:szCs w:val="28"/>
          <w:lang w:eastAsia="en-US"/>
        </w:rPr>
        <w:t xml:space="preserve"> Чернявский, </w:t>
      </w:r>
      <w:r w:rsidR="001118A5" w:rsidRPr="0007216E">
        <w:rPr>
          <w:rFonts w:eastAsia="MS Mincho"/>
          <w:sz w:val="28"/>
          <w:szCs w:val="28"/>
          <w:lang w:eastAsia="en-US"/>
        </w:rPr>
        <w:t>М</w:t>
      </w:r>
      <w:r w:rsidR="0013590E" w:rsidRPr="0007216E">
        <w:rPr>
          <w:rFonts w:eastAsia="MS Mincho"/>
          <w:sz w:val="28"/>
          <w:szCs w:val="28"/>
          <w:lang w:eastAsia="en-US"/>
        </w:rPr>
        <w:t>.</w:t>
      </w:r>
      <w:r w:rsidR="001118A5" w:rsidRPr="0007216E">
        <w:rPr>
          <w:rFonts w:eastAsia="MS Mincho"/>
          <w:sz w:val="28"/>
          <w:szCs w:val="28"/>
          <w:lang w:eastAsia="en-US"/>
        </w:rPr>
        <w:t>Д.</w:t>
      </w:r>
      <w:r w:rsidR="0013590E" w:rsidRPr="0007216E">
        <w:rPr>
          <w:rFonts w:eastAsia="MS Mincho"/>
          <w:sz w:val="28"/>
          <w:szCs w:val="28"/>
          <w:lang w:eastAsia="en-US"/>
        </w:rPr>
        <w:t xml:space="preserve"> </w:t>
      </w:r>
      <w:proofErr w:type="spellStart"/>
      <w:r w:rsidR="0013590E" w:rsidRPr="0007216E">
        <w:rPr>
          <w:rFonts w:eastAsia="MS Mincho"/>
          <w:sz w:val="28"/>
          <w:szCs w:val="28"/>
          <w:lang w:eastAsia="en-US"/>
        </w:rPr>
        <w:t>Гасымов</w:t>
      </w:r>
      <w:proofErr w:type="spellEnd"/>
      <w:r w:rsidR="0013590E" w:rsidRPr="0007216E">
        <w:rPr>
          <w:rFonts w:eastAsia="MS Mincho"/>
          <w:sz w:val="28"/>
          <w:szCs w:val="28"/>
          <w:lang w:eastAsia="en-US"/>
        </w:rPr>
        <w:t xml:space="preserve"> и др.</w:t>
      </w:r>
      <w:r w:rsidR="0013590E" w:rsidRPr="0007216E">
        <w:rPr>
          <w:rFonts w:eastAsia="MS Mincho"/>
          <w:sz w:val="28"/>
          <w:szCs w:val="28"/>
          <w:vertAlign w:val="superscript"/>
          <w:lang w:eastAsia="en-US"/>
        </w:rPr>
        <w:footnoteReference w:id="9"/>
      </w:r>
      <w:r w:rsidR="0013590E" w:rsidRPr="0007216E">
        <w:rPr>
          <w:rFonts w:eastAsia="MS Mincho"/>
          <w:sz w:val="28"/>
          <w:szCs w:val="28"/>
          <w:lang w:eastAsia="en-US"/>
        </w:rPr>
        <w:t xml:space="preserve"> </w:t>
      </w:r>
    </w:p>
    <w:p w14:paraId="5D3111DF" w14:textId="77777777" w:rsidR="002E5A2F" w:rsidRPr="0007216E" w:rsidRDefault="0010431C" w:rsidP="002E5A2F">
      <w:pPr>
        <w:autoSpaceDE w:val="0"/>
        <w:autoSpaceDN w:val="0"/>
        <w:adjustRightInd w:val="0"/>
        <w:spacing w:line="360" w:lineRule="auto"/>
        <w:ind w:firstLine="709"/>
        <w:jc w:val="both"/>
        <w:rPr>
          <w:rFonts w:eastAsia="MS Mincho"/>
          <w:sz w:val="28"/>
          <w:szCs w:val="28"/>
          <w:lang w:eastAsia="en-US"/>
        </w:rPr>
      </w:pPr>
      <w:r w:rsidRPr="0007216E">
        <w:rPr>
          <w:rFonts w:eastAsia="MS Mincho"/>
          <w:sz w:val="28"/>
          <w:szCs w:val="28"/>
          <w:lang w:eastAsia="en-US"/>
        </w:rPr>
        <w:t xml:space="preserve">В третью группу включены работы </w:t>
      </w:r>
      <w:r w:rsidR="001118A5" w:rsidRPr="0007216E">
        <w:rPr>
          <w:rFonts w:eastAsia="MS Mincho"/>
          <w:sz w:val="28"/>
          <w:szCs w:val="28"/>
          <w:lang w:eastAsia="en-US"/>
        </w:rPr>
        <w:t>А.</w:t>
      </w:r>
      <w:r w:rsidRPr="0007216E">
        <w:rPr>
          <w:rFonts w:eastAsia="MS Mincho"/>
          <w:sz w:val="28"/>
          <w:szCs w:val="28"/>
          <w:lang w:eastAsia="en-US"/>
        </w:rPr>
        <w:t>В. </w:t>
      </w:r>
      <w:proofErr w:type="spellStart"/>
      <w:r w:rsidRPr="0007216E">
        <w:rPr>
          <w:rFonts w:eastAsia="MS Mincho"/>
          <w:sz w:val="28"/>
          <w:szCs w:val="28"/>
          <w:lang w:eastAsia="en-US"/>
        </w:rPr>
        <w:t>Аваткова</w:t>
      </w:r>
      <w:proofErr w:type="spellEnd"/>
      <w:r w:rsidRPr="0007216E">
        <w:rPr>
          <w:rFonts w:eastAsia="MS Mincho"/>
          <w:sz w:val="28"/>
          <w:szCs w:val="28"/>
          <w:lang w:eastAsia="en-US"/>
        </w:rPr>
        <w:t>, А.</w:t>
      </w:r>
      <w:r w:rsidR="001118A5" w:rsidRPr="0007216E">
        <w:rPr>
          <w:rFonts w:eastAsia="MS Mincho"/>
          <w:sz w:val="28"/>
          <w:szCs w:val="28"/>
          <w:lang w:eastAsia="en-US"/>
        </w:rPr>
        <w:t>Д.</w:t>
      </w:r>
      <w:r w:rsidRPr="0007216E">
        <w:rPr>
          <w:rFonts w:eastAsia="MS Mincho"/>
          <w:sz w:val="28"/>
          <w:szCs w:val="28"/>
          <w:lang w:eastAsia="en-US"/>
        </w:rPr>
        <w:t xml:space="preserve"> </w:t>
      </w:r>
      <w:proofErr w:type="spellStart"/>
      <w:r w:rsidRPr="0007216E">
        <w:rPr>
          <w:rFonts w:eastAsia="MS Mincho"/>
          <w:sz w:val="28"/>
          <w:szCs w:val="28"/>
          <w:lang w:eastAsia="en-US"/>
        </w:rPr>
        <w:t>Богатурова</w:t>
      </w:r>
      <w:proofErr w:type="spellEnd"/>
      <w:r w:rsidRPr="0007216E">
        <w:rPr>
          <w:rFonts w:eastAsia="MS Mincho"/>
          <w:sz w:val="28"/>
          <w:szCs w:val="28"/>
          <w:lang w:eastAsia="en-US"/>
        </w:rPr>
        <w:t xml:space="preserve">, В. </w:t>
      </w:r>
      <w:r w:rsidR="001118A5" w:rsidRPr="0007216E">
        <w:rPr>
          <w:rFonts w:eastAsia="MS Mincho"/>
          <w:sz w:val="28"/>
          <w:szCs w:val="28"/>
          <w:lang w:eastAsia="en-US"/>
        </w:rPr>
        <w:t xml:space="preserve">И. </w:t>
      </w:r>
      <w:proofErr w:type="spellStart"/>
      <w:r w:rsidRPr="0007216E">
        <w:rPr>
          <w:rFonts w:eastAsia="MS Mincho"/>
          <w:sz w:val="28"/>
          <w:szCs w:val="28"/>
          <w:lang w:eastAsia="en-US"/>
        </w:rPr>
        <w:t>Винокурова</w:t>
      </w:r>
      <w:proofErr w:type="spellEnd"/>
      <w:r w:rsidRPr="0007216E">
        <w:rPr>
          <w:rFonts w:eastAsia="MS Mincho"/>
          <w:sz w:val="28"/>
          <w:szCs w:val="28"/>
          <w:lang w:eastAsia="en-US"/>
        </w:rPr>
        <w:t>, А.</w:t>
      </w:r>
      <w:r w:rsidR="001118A5" w:rsidRPr="0007216E">
        <w:rPr>
          <w:rFonts w:eastAsia="MS Mincho"/>
          <w:sz w:val="28"/>
          <w:szCs w:val="28"/>
          <w:lang w:eastAsia="en-US"/>
        </w:rPr>
        <w:t>Г.</w:t>
      </w:r>
      <w:r w:rsidRPr="0007216E">
        <w:rPr>
          <w:rFonts w:eastAsia="MS Mincho"/>
          <w:sz w:val="28"/>
          <w:szCs w:val="28"/>
          <w:lang w:eastAsia="en-US"/>
        </w:rPr>
        <w:t xml:space="preserve"> Володина, В.</w:t>
      </w:r>
      <w:r w:rsidR="001118A5" w:rsidRPr="0007216E">
        <w:rPr>
          <w:rFonts w:eastAsia="MS Mincho"/>
          <w:sz w:val="28"/>
          <w:szCs w:val="28"/>
          <w:lang w:eastAsia="en-US"/>
        </w:rPr>
        <w:t>С.</w:t>
      </w:r>
      <w:r w:rsidRPr="0007216E">
        <w:rPr>
          <w:rFonts w:eastAsia="MS Mincho"/>
          <w:sz w:val="28"/>
          <w:szCs w:val="28"/>
          <w:lang w:eastAsia="en-US"/>
        </w:rPr>
        <w:t xml:space="preserve"> Денисенко, С.</w:t>
      </w:r>
      <w:r w:rsidR="001118A5" w:rsidRPr="0007216E">
        <w:rPr>
          <w:rFonts w:eastAsia="MS Mincho"/>
          <w:sz w:val="28"/>
          <w:szCs w:val="28"/>
          <w:lang w:eastAsia="en-US"/>
        </w:rPr>
        <w:t>С.</w:t>
      </w:r>
      <w:r w:rsidRPr="0007216E">
        <w:rPr>
          <w:rFonts w:eastAsia="MS Mincho"/>
          <w:sz w:val="28"/>
          <w:szCs w:val="28"/>
          <w:lang w:eastAsia="en-US"/>
        </w:rPr>
        <w:t xml:space="preserve"> </w:t>
      </w:r>
      <w:proofErr w:type="spellStart"/>
      <w:r w:rsidRPr="0007216E">
        <w:rPr>
          <w:rFonts w:eastAsia="MS Mincho"/>
          <w:sz w:val="28"/>
          <w:szCs w:val="28"/>
          <w:lang w:eastAsia="en-US"/>
        </w:rPr>
        <w:t>Жильцова</w:t>
      </w:r>
      <w:proofErr w:type="spellEnd"/>
      <w:r w:rsidRPr="0007216E">
        <w:rPr>
          <w:rFonts w:eastAsia="MS Mincho"/>
          <w:sz w:val="28"/>
          <w:szCs w:val="28"/>
          <w:lang w:eastAsia="en-US"/>
        </w:rPr>
        <w:t>, С.</w:t>
      </w:r>
      <w:r w:rsidR="001118A5" w:rsidRPr="0007216E">
        <w:rPr>
          <w:rFonts w:eastAsia="MS Mincho"/>
          <w:sz w:val="28"/>
          <w:szCs w:val="28"/>
          <w:lang w:eastAsia="en-US"/>
        </w:rPr>
        <w:t>А.</w:t>
      </w:r>
      <w:r w:rsidRPr="0007216E">
        <w:rPr>
          <w:rFonts w:eastAsia="MS Mincho"/>
          <w:sz w:val="28"/>
          <w:szCs w:val="28"/>
          <w:lang w:eastAsia="en-US"/>
        </w:rPr>
        <w:t xml:space="preserve"> </w:t>
      </w:r>
      <w:proofErr w:type="spellStart"/>
      <w:r w:rsidRPr="0007216E">
        <w:rPr>
          <w:rFonts w:eastAsia="MS Mincho"/>
          <w:sz w:val="28"/>
          <w:szCs w:val="28"/>
          <w:lang w:eastAsia="en-US"/>
        </w:rPr>
        <w:t>Притчина</w:t>
      </w:r>
      <w:proofErr w:type="spellEnd"/>
      <w:r w:rsidRPr="0007216E">
        <w:rPr>
          <w:rFonts w:eastAsia="MS Mincho"/>
          <w:sz w:val="28"/>
          <w:szCs w:val="28"/>
          <w:lang w:eastAsia="en-US"/>
        </w:rPr>
        <w:t xml:space="preserve">, </w:t>
      </w:r>
      <w:r w:rsidR="00F34F46" w:rsidRPr="0007216E">
        <w:rPr>
          <w:rFonts w:eastAsia="MS Mincho"/>
          <w:sz w:val="28"/>
          <w:szCs w:val="28"/>
          <w:lang w:eastAsia="en-US"/>
        </w:rPr>
        <w:t xml:space="preserve">Б.Г. </w:t>
      </w:r>
      <w:proofErr w:type="spellStart"/>
      <w:r w:rsidR="00F34F46" w:rsidRPr="0007216E">
        <w:rPr>
          <w:rFonts w:eastAsia="MS Mincho"/>
          <w:sz w:val="28"/>
          <w:szCs w:val="28"/>
          <w:lang w:eastAsia="en-US"/>
        </w:rPr>
        <w:t>Койбаева</w:t>
      </w:r>
      <w:proofErr w:type="spellEnd"/>
      <w:r w:rsidR="00F34F46" w:rsidRPr="0007216E">
        <w:rPr>
          <w:rFonts w:eastAsia="MS Mincho"/>
          <w:sz w:val="28"/>
          <w:szCs w:val="28"/>
          <w:lang w:eastAsia="en-US"/>
        </w:rPr>
        <w:t xml:space="preserve">, </w:t>
      </w:r>
      <w:r w:rsidRPr="0007216E">
        <w:rPr>
          <w:rFonts w:eastAsia="MS Mincho"/>
          <w:sz w:val="28"/>
          <w:szCs w:val="28"/>
          <w:lang w:eastAsia="en-US"/>
        </w:rPr>
        <w:t>А.</w:t>
      </w:r>
      <w:r w:rsidR="002949D6" w:rsidRPr="0007216E">
        <w:rPr>
          <w:rFonts w:eastAsia="MS Mincho"/>
          <w:sz w:val="28"/>
          <w:szCs w:val="28"/>
          <w:lang w:eastAsia="en-US"/>
        </w:rPr>
        <w:t>Г.</w:t>
      </w:r>
      <w:r w:rsidRPr="0007216E">
        <w:rPr>
          <w:rFonts w:eastAsia="MS Mincho"/>
          <w:sz w:val="28"/>
          <w:szCs w:val="28"/>
          <w:lang w:eastAsia="en-US"/>
        </w:rPr>
        <w:t xml:space="preserve"> </w:t>
      </w:r>
      <w:proofErr w:type="spellStart"/>
      <w:r w:rsidRPr="0007216E">
        <w:rPr>
          <w:rFonts w:eastAsia="MS Mincho"/>
          <w:sz w:val="28"/>
          <w:szCs w:val="28"/>
          <w:lang w:eastAsia="en-US"/>
        </w:rPr>
        <w:t>Задохина</w:t>
      </w:r>
      <w:proofErr w:type="spellEnd"/>
      <w:r w:rsidRPr="0007216E">
        <w:rPr>
          <w:rFonts w:eastAsia="MS Mincho"/>
          <w:sz w:val="28"/>
          <w:szCs w:val="28"/>
          <w:lang w:eastAsia="en-US"/>
        </w:rPr>
        <w:t>, О.</w:t>
      </w:r>
      <w:r w:rsidR="002949D6" w:rsidRPr="0007216E">
        <w:rPr>
          <w:rFonts w:eastAsia="MS Mincho"/>
          <w:sz w:val="28"/>
          <w:szCs w:val="28"/>
          <w:lang w:eastAsia="en-US"/>
        </w:rPr>
        <w:t>П.</w:t>
      </w:r>
      <w:r w:rsidRPr="0007216E">
        <w:rPr>
          <w:rFonts w:eastAsia="MS Mincho"/>
          <w:sz w:val="28"/>
          <w:szCs w:val="28"/>
          <w:lang w:eastAsia="en-US"/>
        </w:rPr>
        <w:t xml:space="preserve"> Иванова, </w:t>
      </w:r>
      <w:r w:rsidR="007A12EF" w:rsidRPr="0007216E">
        <w:rPr>
          <w:rFonts w:eastAsia="MS Mincho"/>
          <w:sz w:val="28"/>
          <w:szCs w:val="28"/>
          <w:lang w:eastAsia="en-US"/>
        </w:rPr>
        <w:t>О.</w:t>
      </w:r>
      <w:r w:rsidR="002949D6" w:rsidRPr="0007216E">
        <w:rPr>
          <w:rFonts w:eastAsia="MS Mincho"/>
          <w:sz w:val="28"/>
          <w:szCs w:val="28"/>
          <w:lang w:eastAsia="en-US"/>
        </w:rPr>
        <w:t xml:space="preserve">Г. </w:t>
      </w:r>
      <w:proofErr w:type="spellStart"/>
      <w:r w:rsidR="007A12EF" w:rsidRPr="0007216E">
        <w:rPr>
          <w:rFonts w:eastAsia="MS Mincho"/>
          <w:sz w:val="28"/>
          <w:szCs w:val="28"/>
          <w:lang w:eastAsia="en-US"/>
        </w:rPr>
        <w:t>Карповича</w:t>
      </w:r>
      <w:proofErr w:type="spellEnd"/>
      <w:r w:rsidR="007A12EF" w:rsidRPr="0007216E">
        <w:rPr>
          <w:rFonts w:eastAsia="MS Mincho"/>
          <w:sz w:val="28"/>
          <w:szCs w:val="28"/>
          <w:lang w:eastAsia="en-US"/>
        </w:rPr>
        <w:t xml:space="preserve">, </w:t>
      </w:r>
      <w:r w:rsidRPr="0007216E">
        <w:rPr>
          <w:rFonts w:eastAsia="MS Mincho"/>
          <w:sz w:val="28"/>
          <w:szCs w:val="28"/>
          <w:lang w:eastAsia="en-US"/>
        </w:rPr>
        <w:t>Т.</w:t>
      </w:r>
      <w:r w:rsidR="002949D6" w:rsidRPr="0007216E">
        <w:rPr>
          <w:rFonts w:eastAsia="MS Mincho"/>
          <w:sz w:val="28"/>
          <w:szCs w:val="28"/>
          <w:lang w:eastAsia="en-US"/>
        </w:rPr>
        <w:t>В.</w:t>
      </w:r>
      <w:r w:rsidRPr="0007216E">
        <w:rPr>
          <w:rFonts w:eastAsia="MS Mincho"/>
          <w:sz w:val="28"/>
          <w:szCs w:val="28"/>
          <w:lang w:eastAsia="en-US"/>
        </w:rPr>
        <w:t xml:space="preserve"> Каширина, К.</w:t>
      </w:r>
      <w:r w:rsidR="002949D6" w:rsidRPr="0007216E">
        <w:rPr>
          <w:rFonts w:eastAsia="MS Mincho"/>
          <w:sz w:val="28"/>
          <w:szCs w:val="28"/>
          <w:lang w:eastAsia="en-US"/>
        </w:rPr>
        <w:t>Н.</w:t>
      </w:r>
      <w:r w:rsidRPr="0007216E">
        <w:rPr>
          <w:rFonts w:eastAsia="MS Mincho"/>
          <w:sz w:val="28"/>
          <w:szCs w:val="28"/>
          <w:lang w:eastAsia="en-US"/>
        </w:rPr>
        <w:t xml:space="preserve"> </w:t>
      </w:r>
      <w:proofErr w:type="spellStart"/>
      <w:r w:rsidRPr="0007216E">
        <w:rPr>
          <w:rFonts w:eastAsia="MS Mincho"/>
          <w:sz w:val="28"/>
          <w:szCs w:val="28"/>
          <w:lang w:eastAsia="en-US"/>
        </w:rPr>
        <w:t>Кулматова</w:t>
      </w:r>
      <w:proofErr w:type="spellEnd"/>
      <w:r w:rsidRPr="0007216E">
        <w:rPr>
          <w:rFonts w:eastAsia="MS Mincho"/>
          <w:sz w:val="28"/>
          <w:szCs w:val="28"/>
          <w:lang w:eastAsia="en-US"/>
        </w:rPr>
        <w:t>, А.</w:t>
      </w:r>
      <w:r w:rsidR="002E5A2F" w:rsidRPr="0007216E">
        <w:rPr>
          <w:rFonts w:eastAsia="MS Mincho"/>
          <w:sz w:val="28"/>
          <w:szCs w:val="28"/>
          <w:lang w:eastAsia="en-US"/>
        </w:rPr>
        <w:t>В.</w:t>
      </w:r>
      <w:r w:rsidRPr="0007216E">
        <w:rPr>
          <w:rFonts w:eastAsia="MS Mincho"/>
          <w:sz w:val="28"/>
          <w:szCs w:val="28"/>
          <w:lang w:eastAsia="en-US"/>
        </w:rPr>
        <w:t xml:space="preserve"> Митрофанова, Е.</w:t>
      </w:r>
      <w:r w:rsidR="002949D6" w:rsidRPr="0007216E">
        <w:rPr>
          <w:rFonts w:eastAsia="MS Mincho"/>
          <w:sz w:val="28"/>
          <w:szCs w:val="28"/>
          <w:lang w:eastAsia="en-US"/>
        </w:rPr>
        <w:t>М.</w:t>
      </w:r>
      <w:r w:rsidRPr="0007216E">
        <w:rPr>
          <w:rFonts w:eastAsia="MS Mincho"/>
          <w:sz w:val="28"/>
          <w:szCs w:val="28"/>
          <w:lang w:eastAsia="en-US"/>
        </w:rPr>
        <w:t xml:space="preserve"> Примакова, Г.</w:t>
      </w:r>
      <w:r w:rsidR="002E5A2F" w:rsidRPr="0007216E">
        <w:rPr>
          <w:rFonts w:eastAsia="MS Mincho"/>
          <w:sz w:val="28"/>
          <w:szCs w:val="28"/>
          <w:lang w:eastAsia="en-US"/>
        </w:rPr>
        <w:t>А.</w:t>
      </w:r>
      <w:r w:rsidRPr="0007216E">
        <w:rPr>
          <w:rFonts w:eastAsia="MS Mincho"/>
          <w:sz w:val="28"/>
          <w:szCs w:val="28"/>
          <w:lang w:eastAsia="en-US"/>
        </w:rPr>
        <w:t xml:space="preserve"> Рудова, </w:t>
      </w:r>
    </w:p>
    <w:p w14:paraId="14E92C71" w14:textId="29AFED58" w:rsidR="0013590E" w:rsidRPr="0013590E" w:rsidRDefault="002E5A2F" w:rsidP="002E5A2F">
      <w:pPr>
        <w:autoSpaceDE w:val="0"/>
        <w:autoSpaceDN w:val="0"/>
        <w:adjustRightInd w:val="0"/>
        <w:spacing w:line="360" w:lineRule="auto"/>
        <w:ind w:firstLine="709"/>
        <w:jc w:val="both"/>
        <w:rPr>
          <w:rFonts w:eastAsia="MS Mincho"/>
          <w:color w:val="000000"/>
          <w:sz w:val="28"/>
          <w:szCs w:val="28"/>
          <w:lang w:eastAsia="en-US"/>
        </w:rPr>
      </w:pPr>
      <w:r w:rsidRPr="0007216E">
        <w:rPr>
          <w:rFonts w:eastAsia="MS Mincho"/>
          <w:sz w:val="28"/>
          <w:szCs w:val="28"/>
          <w:lang w:eastAsia="en-US"/>
        </w:rPr>
        <w:lastRenderedPageBreak/>
        <w:t>Г.Н. Смирнова, В.М.</w:t>
      </w:r>
      <w:r w:rsidR="0010431C" w:rsidRPr="0007216E">
        <w:rPr>
          <w:rFonts w:eastAsia="MS Mincho"/>
          <w:sz w:val="28"/>
          <w:szCs w:val="28"/>
          <w:lang w:eastAsia="en-US"/>
        </w:rPr>
        <w:t xml:space="preserve"> Татаринцева, В.</w:t>
      </w:r>
      <w:r w:rsidRPr="0007216E">
        <w:rPr>
          <w:rFonts w:eastAsia="MS Mincho"/>
          <w:sz w:val="28"/>
          <w:szCs w:val="28"/>
          <w:lang w:eastAsia="en-US"/>
        </w:rPr>
        <w:t>В.</w:t>
      </w:r>
      <w:r w:rsidR="0010431C" w:rsidRPr="0007216E">
        <w:rPr>
          <w:rFonts w:eastAsia="MS Mincho"/>
          <w:sz w:val="28"/>
          <w:szCs w:val="28"/>
          <w:lang w:eastAsia="en-US"/>
        </w:rPr>
        <w:t xml:space="preserve"> </w:t>
      </w:r>
      <w:proofErr w:type="spellStart"/>
      <w:r w:rsidR="0010431C" w:rsidRPr="0007216E">
        <w:rPr>
          <w:rFonts w:eastAsia="MS Mincho"/>
          <w:sz w:val="28"/>
          <w:szCs w:val="28"/>
          <w:lang w:eastAsia="en-US"/>
        </w:rPr>
        <w:t>Штолья</w:t>
      </w:r>
      <w:proofErr w:type="spellEnd"/>
      <w:r w:rsidR="0010431C" w:rsidRPr="0007216E">
        <w:rPr>
          <w:rFonts w:eastAsia="MS Mincho"/>
          <w:sz w:val="28"/>
          <w:szCs w:val="28"/>
          <w:lang w:eastAsia="en-US"/>
        </w:rPr>
        <w:t>, А.</w:t>
      </w:r>
      <w:r w:rsidRPr="0007216E">
        <w:rPr>
          <w:rFonts w:eastAsia="MS Mincho"/>
          <w:sz w:val="28"/>
          <w:szCs w:val="28"/>
          <w:lang w:eastAsia="en-US"/>
        </w:rPr>
        <w:t>Д.</w:t>
      </w:r>
      <w:r w:rsidR="0010431C" w:rsidRPr="0007216E">
        <w:rPr>
          <w:rFonts w:eastAsia="MS Mincho"/>
          <w:sz w:val="28"/>
          <w:szCs w:val="28"/>
          <w:lang w:eastAsia="en-US"/>
        </w:rPr>
        <w:t xml:space="preserve"> Шутова и др.</w:t>
      </w:r>
      <w:r w:rsidR="0010431C" w:rsidRPr="0007216E">
        <w:rPr>
          <w:rFonts w:eastAsia="MS Mincho"/>
          <w:sz w:val="28"/>
          <w:szCs w:val="28"/>
          <w:vertAlign w:val="superscript"/>
          <w:lang w:eastAsia="en-US"/>
        </w:rPr>
        <w:footnoteReference w:id="10"/>
      </w:r>
      <w:r w:rsidR="0010431C" w:rsidRPr="0007216E">
        <w:rPr>
          <w:rFonts w:eastAsia="MS Mincho"/>
          <w:sz w:val="28"/>
          <w:szCs w:val="28"/>
          <w:lang w:eastAsia="en-US"/>
        </w:rPr>
        <w:t xml:space="preserve"> </w:t>
      </w:r>
      <w:r w:rsidR="0010431C">
        <w:rPr>
          <w:rFonts w:eastAsia="MS Mincho"/>
          <w:color w:val="000000"/>
          <w:sz w:val="28"/>
          <w:szCs w:val="28"/>
          <w:lang w:eastAsia="en-US"/>
        </w:rPr>
        <w:t>которые изучают и</w:t>
      </w:r>
      <w:r w:rsidR="0013590E" w:rsidRPr="0013590E">
        <w:rPr>
          <w:rFonts w:eastAsia="MS Mincho"/>
          <w:color w:val="000000"/>
          <w:sz w:val="28"/>
          <w:szCs w:val="28"/>
          <w:lang w:eastAsia="en-US"/>
        </w:rPr>
        <w:t>нтерес</w:t>
      </w:r>
      <w:r w:rsidR="0010431C">
        <w:rPr>
          <w:rFonts w:eastAsia="MS Mincho"/>
          <w:color w:val="000000"/>
          <w:sz w:val="28"/>
          <w:szCs w:val="28"/>
          <w:lang w:eastAsia="en-US"/>
        </w:rPr>
        <w:t>ы</w:t>
      </w:r>
      <w:r w:rsidR="0013590E" w:rsidRPr="0013590E">
        <w:rPr>
          <w:rFonts w:eastAsia="MS Mincho"/>
          <w:color w:val="000000"/>
          <w:sz w:val="28"/>
          <w:szCs w:val="28"/>
          <w:lang w:eastAsia="en-US"/>
        </w:rPr>
        <w:t xml:space="preserve"> </w:t>
      </w:r>
      <w:proofErr w:type="spellStart"/>
      <w:r w:rsidR="0013590E" w:rsidRPr="0013590E">
        <w:rPr>
          <w:rFonts w:eastAsia="MS Mincho"/>
          <w:color w:val="000000"/>
          <w:sz w:val="28"/>
          <w:szCs w:val="28"/>
          <w:lang w:eastAsia="en-US"/>
        </w:rPr>
        <w:t>внерегиональных</w:t>
      </w:r>
      <w:proofErr w:type="spellEnd"/>
      <w:r w:rsidR="0013590E" w:rsidRPr="0013590E">
        <w:rPr>
          <w:rFonts w:eastAsia="MS Mincho"/>
          <w:color w:val="000000"/>
          <w:sz w:val="28"/>
          <w:szCs w:val="28"/>
          <w:lang w:eastAsia="en-US"/>
        </w:rPr>
        <w:t xml:space="preserve">, межрегиональных и региональных </w:t>
      </w:r>
      <w:proofErr w:type="spellStart"/>
      <w:r w:rsidR="0013590E" w:rsidRPr="0013590E">
        <w:rPr>
          <w:rFonts w:eastAsia="MS Mincho"/>
          <w:color w:val="000000"/>
          <w:sz w:val="28"/>
          <w:szCs w:val="28"/>
          <w:lang w:eastAsia="en-US"/>
        </w:rPr>
        <w:t>акторов</w:t>
      </w:r>
      <w:proofErr w:type="spellEnd"/>
      <w:r w:rsidR="0013590E" w:rsidRPr="0013590E">
        <w:rPr>
          <w:rFonts w:eastAsia="MS Mincho"/>
          <w:color w:val="000000"/>
          <w:sz w:val="28"/>
          <w:szCs w:val="28"/>
          <w:lang w:eastAsia="en-US"/>
        </w:rPr>
        <w:t xml:space="preserve"> на Кавказе</w:t>
      </w:r>
      <w:r w:rsidR="0068090E">
        <w:rPr>
          <w:rFonts w:eastAsia="MS Mincho"/>
          <w:color w:val="000000"/>
          <w:sz w:val="28"/>
          <w:szCs w:val="28"/>
          <w:lang w:eastAsia="en-US"/>
        </w:rPr>
        <w:t xml:space="preserve">, включая Республику Азербайджан, а также взаимодействию </w:t>
      </w:r>
      <w:r w:rsidR="0013590E" w:rsidRPr="0013590E">
        <w:rPr>
          <w:rFonts w:eastAsia="MS Mincho"/>
          <w:color w:val="000000"/>
          <w:sz w:val="28"/>
          <w:szCs w:val="28"/>
          <w:lang w:eastAsia="en-US"/>
        </w:rPr>
        <w:t>с ними Российской Федерации и её союзников</w:t>
      </w:r>
      <w:r w:rsidR="0068090E">
        <w:rPr>
          <w:rFonts w:eastAsia="MS Mincho"/>
          <w:color w:val="000000"/>
          <w:sz w:val="28"/>
          <w:szCs w:val="28"/>
          <w:lang w:eastAsia="en-US"/>
        </w:rPr>
        <w:t>,</w:t>
      </w:r>
      <w:r w:rsidR="0013590E" w:rsidRPr="0013590E">
        <w:rPr>
          <w:rFonts w:eastAsia="MS Mincho"/>
          <w:color w:val="000000"/>
          <w:sz w:val="28"/>
          <w:szCs w:val="28"/>
          <w:lang w:eastAsia="en-US"/>
        </w:rPr>
        <w:t xml:space="preserve"> с одной стороны</w:t>
      </w:r>
      <w:r w:rsidR="0068090E">
        <w:rPr>
          <w:rFonts w:eastAsia="MS Mincho"/>
          <w:color w:val="000000"/>
          <w:sz w:val="28"/>
          <w:szCs w:val="28"/>
          <w:lang w:eastAsia="en-US"/>
        </w:rPr>
        <w:t xml:space="preserve">, </w:t>
      </w:r>
      <w:r w:rsidR="0013590E" w:rsidRPr="0013590E">
        <w:rPr>
          <w:rFonts w:eastAsia="MS Mincho"/>
          <w:color w:val="000000"/>
          <w:sz w:val="28"/>
          <w:szCs w:val="28"/>
          <w:lang w:eastAsia="en-US"/>
        </w:rPr>
        <w:t xml:space="preserve">и </w:t>
      </w:r>
      <w:proofErr w:type="gramStart"/>
      <w:r w:rsidR="0013590E" w:rsidRPr="0013590E">
        <w:rPr>
          <w:rFonts w:eastAsia="MS Mincho"/>
          <w:color w:val="000000"/>
          <w:sz w:val="28"/>
          <w:szCs w:val="28"/>
          <w:lang w:eastAsia="en-US"/>
        </w:rPr>
        <w:t>США</w:t>
      </w:r>
      <w:proofErr w:type="gramEnd"/>
      <w:r w:rsidR="0013590E" w:rsidRPr="0013590E">
        <w:rPr>
          <w:rFonts w:eastAsia="MS Mincho"/>
          <w:color w:val="000000"/>
          <w:sz w:val="28"/>
          <w:szCs w:val="28"/>
          <w:lang w:eastAsia="en-US"/>
        </w:rPr>
        <w:t xml:space="preserve"> и её партнеров – с другой</w:t>
      </w:r>
      <w:r w:rsidR="0010431C">
        <w:rPr>
          <w:rFonts w:eastAsia="MS Mincho"/>
          <w:color w:val="000000"/>
          <w:sz w:val="28"/>
          <w:szCs w:val="28"/>
          <w:lang w:eastAsia="en-US"/>
        </w:rPr>
        <w:t>.</w:t>
      </w:r>
      <w:r w:rsidR="0013590E" w:rsidRPr="0013590E">
        <w:rPr>
          <w:rFonts w:eastAsia="MS Mincho"/>
          <w:color w:val="000000"/>
          <w:sz w:val="28"/>
          <w:szCs w:val="28"/>
          <w:lang w:eastAsia="en-US"/>
        </w:rPr>
        <w:t xml:space="preserve"> </w:t>
      </w:r>
    </w:p>
    <w:p w14:paraId="505AABCA" w14:textId="7C5C7658" w:rsidR="0013590E" w:rsidRPr="0007216E" w:rsidRDefault="00C16905" w:rsidP="0013590E">
      <w:pPr>
        <w:autoSpaceDE w:val="0"/>
        <w:autoSpaceDN w:val="0"/>
        <w:adjustRightInd w:val="0"/>
        <w:spacing w:line="360" w:lineRule="auto"/>
        <w:ind w:firstLine="709"/>
        <w:jc w:val="both"/>
        <w:rPr>
          <w:rFonts w:eastAsia="MS Mincho"/>
          <w:sz w:val="28"/>
          <w:szCs w:val="28"/>
          <w:lang w:eastAsia="en-US"/>
        </w:rPr>
      </w:pPr>
      <w:r>
        <w:rPr>
          <w:rFonts w:eastAsia="MS Mincho"/>
          <w:color w:val="000000"/>
          <w:sz w:val="28"/>
          <w:szCs w:val="28"/>
          <w:lang w:eastAsia="en-US"/>
        </w:rPr>
        <w:lastRenderedPageBreak/>
        <w:t xml:space="preserve"> Четвертую группу составляют </w:t>
      </w:r>
      <w:r w:rsidRPr="0007216E">
        <w:rPr>
          <w:rFonts w:eastAsia="MS Mincho"/>
          <w:sz w:val="28"/>
          <w:szCs w:val="28"/>
          <w:lang w:eastAsia="en-US"/>
        </w:rPr>
        <w:t>труды И.</w:t>
      </w:r>
      <w:r w:rsidR="002E5A2F" w:rsidRPr="0007216E">
        <w:rPr>
          <w:rFonts w:eastAsia="MS Mincho"/>
          <w:sz w:val="28"/>
          <w:szCs w:val="28"/>
          <w:lang w:eastAsia="en-US"/>
        </w:rPr>
        <w:t>А.</w:t>
      </w:r>
      <w:r w:rsidRPr="0007216E">
        <w:rPr>
          <w:rFonts w:eastAsia="MS Mincho"/>
          <w:sz w:val="28"/>
          <w:szCs w:val="28"/>
          <w:lang w:eastAsia="en-US"/>
        </w:rPr>
        <w:t xml:space="preserve"> </w:t>
      </w:r>
      <w:proofErr w:type="spellStart"/>
      <w:r w:rsidRPr="0007216E">
        <w:rPr>
          <w:rFonts w:eastAsia="MS Mincho"/>
          <w:sz w:val="28"/>
          <w:szCs w:val="28"/>
          <w:lang w:eastAsia="en-US"/>
        </w:rPr>
        <w:t>Измоденова</w:t>
      </w:r>
      <w:proofErr w:type="spellEnd"/>
      <w:r w:rsidRPr="0007216E">
        <w:rPr>
          <w:rFonts w:eastAsia="MS Mincho"/>
          <w:sz w:val="28"/>
          <w:szCs w:val="28"/>
          <w:lang w:eastAsia="en-US"/>
        </w:rPr>
        <w:t>, А.</w:t>
      </w:r>
      <w:r w:rsidR="002E5A2F" w:rsidRPr="0007216E">
        <w:rPr>
          <w:rFonts w:eastAsia="MS Mincho"/>
          <w:sz w:val="28"/>
          <w:szCs w:val="28"/>
          <w:lang w:eastAsia="en-US"/>
        </w:rPr>
        <w:t>А.</w:t>
      </w:r>
      <w:r w:rsidRPr="0007216E">
        <w:rPr>
          <w:rFonts w:eastAsia="MS Mincho"/>
          <w:sz w:val="28"/>
          <w:szCs w:val="28"/>
          <w:lang w:eastAsia="en-US"/>
        </w:rPr>
        <w:t xml:space="preserve"> </w:t>
      </w:r>
      <w:proofErr w:type="spellStart"/>
      <w:r w:rsidRPr="0007216E">
        <w:rPr>
          <w:rFonts w:eastAsia="MS Mincho"/>
          <w:sz w:val="28"/>
          <w:szCs w:val="28"/>
          <w:lang w:eastAsia="en-US"/>
        </w:rPr>
        <w:t>Ярахмедова</w:t>
      </w:r>
      <w:proofErr w:type="spellEnd"/>
      <w:r w:rsidRPr="0007216E">
        <w:rPr>
          <w:rFonts w:eastAsia="MS Mincho"/>
          <w:sz w:val="28"/>
          <w:szCs w:val="28"/>
          <w:lang w:eastAsia="en-US"/>
        </w:rPr>
        <w:t xml:space="preserve">, </w:t>
      </w:r>
      <w:r w:rsidR="00356016" w:rsidRPr="0007216E">
        <w:rPr>
          <w:rFonts w:eastAsia="MS Mincho"/>
          <w:sz w:val="28"/>
          <w:szCs w:val="28"/>
          <w:lang w:eastAsia="en-US"/>
        </w:rPr>
        <w:t>Е</w:t>
      </w:r>
      <w:r w:rsidRPr="0007216E">
        <w:rPr>
          <w:rFonts w:eastAsia="MS Mincho"/>
          <w:sz w:val="28"/>
          <w:szCs w:val="28"/>
          <w:lang w:eastAsia="en-US"/>
        </w:rPr>
        <w:t>.</w:t>
      </w:r>
      <w:r w:rsidR="00356016" w:rsidRPr="0007216E">
        <w:rPr>
          <w:rFonts w:eastAsia="MS Mincho"/>
          <w:sz w:val="28"/>
          <w:szCs w:val="28"/>
          <w:lang w:eastAsia="en-US"/>
        </w:rPr>
        <w:t>И.</w:t>
      </w:r>
      <w:r w:rsidRPr="0007216E">
        <w:rPr>
          <w:rFonts w:eastAsia="MS Mincho"/>
          <w:sz w:val="28"/>
          <w:szCs w:val="28"/>
          <w:lang w:eastAsia="en-US"/>
        </w:rPr>
        <w:t xml:space="preserve"> Пивоварова, В.</w:t>
      </w:r>
      <w:r w:rsidR="00356016" w:rsidRPr="0007216E">
        <w:rPr>
          <w:rFonts w:eastAsia="MS Mincho"/>
          <w:sz w:val="28"/>
          <w:szCs w:val="28"/>
          <w:lang w:eastAsia="en-US"/>
        </w:rPr>
        <w:t>Ф.</w:t>
      </w:r>
      <w:r w:rsidRPr="0007216E">
        <w:rPr>
          <w:rFonts w:eastAsia="MS Mincho"/>
          <w:sz w:val="28"/>
          <w:szCs w:val="28"/>
          <w:lang w:eastAsia="en-US"/>
        </w:rPr>
        <w:t xml:space="preserve"> </w:t>
      </w:r>
      <w:proofErr w:type="spellStart"/>
      <w:r w:rsidRPr="0007216E">
        <w:rPr>
          <w:rFonts w:eastAsia="MS Mincho"/>
          <w:sz w:val="28"/>
          <w:szCs w:val="28"/>
          <w:lang w:eastAsia="en-US"/>
        </w:rPr>
        <w:t>Ницевича</w:t>
      </w:r>
      <w:proofErr w:type="spellEnd"/>
      <w:r w:rsidRPr="0007216E">
        <w:rPr>
          <w:rFonts w:eastAsia="MS Mincho"/>
          <w:sz w:val="28"/>
          <w:szCs w:val="28"/>
          <w:lang w:eastAsia="en-US"/>
        </w:rPr>
        <w:t>, В.</w:t>
      </w:r>
      <w:r w:rsidR="00356016" w:rsidRPr="0007216E">
        <w:rPr>
          <w:rFonts w:eastAsia="MS Mincho"/>
          <w:sz w:val="28"/>
          <w:szCs w:val="28"/>
          <w:lang w:eastAsia="en-US"/>
        </w:rPr>
        <w:t>В.</w:t>
      </w:r>
      <w:r w:rsidRPr="0007216E">
        <w:rPr>
          <w:rFonts w:eastAsia="MS Mincho"/>
          <w:sz w:val="28"/>
          <w:szCs w:val="28"/>
          <w:lang w:eastAsia="en-US"/>
        </w:rPr>
        <w:t xml:space="preserve"> Огнев</w:t>
      </w:r>
      <w:r w:rsidR="00356016" w:rsidRPr="0007216E">
        <w:rPr>
          <w:rFonts w:eastAsia="MS Mincho"/>
          <w:sz w:val="28"/>
          <w:szCs w:val="28"/>
          <w:lang w:eastAsia="en-US"/>
        </w:rPr>
        <w:t>а</w:t>
      </w:r>
      <w:r w:rsidRPr="0007216E">
        <w:rPr>
          <w:rFonts w:eastAsia="MS Mincho"/>
          <w:sz w:val="28"/>
          <w:szCs w:val="28"/>
          <w:lang w:eastAsia="en-US"/>
        </w:rPr>
        <w:t>, А.</w:t>
      </w:r>
      <w:r w:rsidR="00356016" w:rsidRPr="0007216E">
        <w:rPr>
          <w:rFonts w:eastAsia="MS Mincho"/>
          <w:sz w:val="28"/>
          <w:szCs w:val="28"/>
          <w:lang w:eastAsia="en-US"/>
        </w:rPr>
        <w:t>В.</w:t>
      </w:r>
      <w:r w:rsidRPr="0007216E">
        <w:rPr>
          <w:rFonts w:eastAsia="MS Mincho"/>
          <w:sz w:val="28"/>
          <w:szCs w:val="28"/>
          <w:lang w:eastAsia="en-US"/>
        </w:rPr>
        <w:t xml:space="preserve"> </w:t>
      </w:r>
      <w:proofErr w:type="spellStart"/>
      <w:r w:rsidRPr="0007216E">
        <w:rPr>
          <w:rFonts w:eastAsia="MS Mincho"/>
          <w:sz w:val="28"/>
          <w:szCs w:val="28"/>
          <w:lang w:eastAsia="en-US"/>
        </w:rPr>
        <w:t>Либмана</w:t>
      </w:r>
      <w:proofErr w:type="spellEnd"/>
      <w:r w:rsidRPr="0007216E">
        <w:rPr>
          <w:rFonts w:eastAsia="MS Mincho"/>
          <w:sz w:val="28"/>
          <w:szCs w:val="28"/>
          <w:vertAlign w:val="superscript"/>
          <w:lang w:eastAsia="en-US"/>
        </w:rPr>
        <w:footnoteReference w:id="11"/>
      </w:r>
      <w:r w:rsidRPr="0007216E">
        <w:rPr>
          <w:rFonts w:eastAsia="MS Mincho"/>
          <w:sz w:val="28"/>
          <w:szCs w:val="28"/>
          <w:lang w:eastAsia="en-US"/>
        </w:rPr>
        <w:t xml:space="preserve"> и др. посвященные анализу  </w:t>
      </w:r>
      <w:r w:rsidR="0013590E" w:rsidRPr="0007216E">
        <w:rPr>
          <w:rFonts w:eastAsia="MS Mincho"/>
          <w:sz w:val="28"/>
          <w:szCs w:val="28"/>
          <w:lang w:eastAsia="en-US"/>
        </w:rPr>
        <w:t xml:space="preserve"> роли Азербайджана в СНГ. </w:t>
      </w:r>
    </w:p>
    <w:p w14:paraId="7F0E27C1" w14:textId="5AA838FD" w:rsidR="001C6DBC" w:rsidRPr="0013590E" w:rsidRDefault="001C6DBC" w:rsidP="0013590E">
      <w:pPr>
        <w:autoSpaceDE w:val="0"/>
        <w:autoSpaceDN w:val="0"/>
        <w:adjustRightInd w:val="0"/>
        <w:spacing w:line="360" w:lineRule="auto"/>
        <w:ind w:firstLine="709"/>
        <w:jc w:val="both"/>
        <w:rPr>
          <w:rFonts w:eastAsia="MS Mincho"/>
          <w:color w:val="000000"/>
          <w:sz w:val="28"/>
          <w:szCs w:val="28"/>
          <w:lang w:eastAsia="en-US"/>
        </w:rPr>
      </w:pPr>
      <w:r>
        <w:rPr>
          <w:rFonts w:eastAsia="MS Mincho"/>
          <w:color w:val="000000"/>
          <w:sz w:val="28"/>
          <w:szCs w:val="28"/>
          <w:lang w:eastAsia="en-US"/>
        </w:rPr>
        <w:t xml:space="preserve">В пятую группу входят книги и монографии на английском, азербайджанском и турецком языках, в которых анализируется </w:t>
      </w:r>
      <w:r w:rsidR="00561156">
        <w:rPr>
          <w:rFonts w:eastAsia="MS Mincho"/>
          <w:color w:val="000000"/>
          <w:sz w:val="28"/>
          <w:szCs w:val="28"/>
          <w:lang w:eastAsia="en-US"/>
        </w:rPr>
        <w:t xml:space="preserve">политическая и экономическая роль Азербайджана в регионе Каспий-Кавказ, а также отношения государственных и политических </w:t>
      </w:r>
      <w:proofErr w:type="spellStart"/>
      <w:r w:rsidR="00561156">
        <w:rPr>
          <w:rFonts w:eastAsia="MS Mincho"/>
          <w:color w:val="000000"/>
          <w:sz w:val="28"/>
          <w:szCs w:val="28"/>
          <w:lang w:eastAsia="en-US"/>
        </w:rPr>
        <w:t>акторов</w:t>
      </w:r>
      <w:proofErr w:type="spellEnd"/>
      <w:r w:rsidR="00561156">
        <w:rPr>
          <w:rFonts w:eastAsia="MS Mincho"/>
          <w:color w:val="000000"/>
          <w:sz w:val="28"/>
          <w:szCs w:val="28"/>
          <w:lang w:eastAsia="en-US"/>
        </w:rPr>
        <w:t xml:space="preserve"> в этом регионе </w:t>
      </w:r>
      <w:r w:rsidR="005B3D8B">
        <w:rPr>
          <w:rFonts w:eastAsia="MS Mincho"/>
          <w:color w:val="000000"/>
          <w:sz w:val="28"/>
          <w:szCs w:val="28"/>
          <w:lang w:eastAsia="en-US"/>
        </w:rPr>
        <w:t>А. Петерсена, Д. Льюиса, П.</w:t>
      </w:r>
      <w:r w:rsidR="007F0965">
        <w:rPr>
          <w:rFonts w:eastAsia="MS Mincho"/>
          <w:color w:val="000000"/>
          <w:sz w:val="28"/>
          <w:szCs w:val="28"/>
          <w:lang w:eastAsia="en-US"/>
        </w:rPr>
        <w:t xml:space="preserve"> </w:t>
      </w:r>
      <w:proofErr w:type="spellStart"/>
      <w:r w:rsidR="005B3D8B">
        <w:rPr>
          <w:rFonts w:eastAsia="MS Mincho"/>
          <w:color w:val="000000"/>
          <w:sz w:val="28"/>
          <w:szCs w:val="28"/>
          <w:lang w:eastAsia="en-US"/>
        </w:rPr>
        <w:t>Ипека</w:t>
      </w:r>
      <w:proofErr w:type="spellEnd"/>
      <w:r w:rsidR="005B3D8B">
        <w:rPr>
          <w:rFonts w:eastAsia="MS Mincho"/>
          <w:color w:val="000000"/>
          <w:sz w:val="28"/>
          <w:szCs w:val="28"/>
          <w:lang w:eastAsia="en-US"/>
        </w:rPr>
        <w:t xml:space="preserve">, </w:t>
      </w:r>
      <w:r w:rsidR="00561156">
        <w:rPr>
          <w:rFonts w:eastAsia="MS Mincho"/>
          <w:color w:val="000000"/>
          <w:sz w:val="28"/>
          <w:szCs w:val="28"/>
          <w:lang w:eastAsia="en-US"/>
        </w:rPr>
        <w:t xml:space="preserve">Р. Ибрагимова, Ф. </w:t>
      </w:r>
      <w:proofErr w:type="spellStart"/>
      <w:r w:rsidR="00561156">
        <w:rPr>
          <w:rFonts w:eastAsia="MS Mincho"/>
          <w:color w:val="000000"/>
          <w:sz w:val="28"/>
          <w:szCs w:val="28"/>
          <w:lang w:eastAsia="en-US"/>
        </w:rPr>
        <w:t>Исмаилзаде</w:t>
      </w:r>
      <w:proofErr w:type="spellEnd"/>
      <w:r w:rsidR="00561156">
        <w:rPr>
          <w:rFonts w:eastAsia="MS Mincho"/>
          <w:color w:val="000000"/>
          <w:sz w:val="28"/>
          <w:szCs w:val="28"/>
          <w:lang w:eastAsia="en-US"/>
        </w:rPr>
        <w:t>, Я.</w:t>
      </w:r>
      <w:r w:rsidR="007F0965">
        <w:rPr>
          <w:rFonts w:eastAsia="MS Mincho"/>
          <w:color w:val="000000"/>
          <w:sz w:val="28"/>
          <w:szCs w:val="28"/>
          <w:lang w:eastAsia="en-US"/>
        </w:rPr>
        <w:t xml:space="preserve"> </w:t>
      </w:r>
      <w:proofErr w:type="spellStart"/>
      <w:r w:rsidR="00561156">
        <w:rPr>
          <w:rFonts w:eastAsia="MS Mincho"/>
          <w:color w:val="000000"/>
          <w:sz w:val="28"/>
          <w:szCs w:val="28"/>
          <w:lang w:eastAsia="en-US"/>
        </w:rPr>
        <w:t>Калички</w:t>
      </w:r>
      <w:proofErr w:type="spellEnd"/>
      <w:r w:rsidR="005B3D8B">
        <w:rPr>
          <w:rStyle w:val="afe"/>
          <w:rFonts w:eastAsia="MS Mincho"/>
          <w:color w:val="000000"/>
          <w:sz w:val="28"/>
          <w:szCs w:val="28"/>
          <w:lang w:eastAsia="en-US"/>
        </w:rPr>
        <w:footnoteReference w:id="12"/>
      </w:r>
      <w:r w:rsidR="007F0965">
        <w:rPr>
          <w:rFonts w:eastAsia="MS Mincho"/>
          <w:color w:val="000000"/>
          <w:sz w:val="28"/>
          <w:szCs w:val="28"/>
          <w:lang w:eastAsia="en-US"/>
        </w:rPr>
        <w:t>и др.</w:t>
      </w:r>
    </w:p>
    <w:p w14:paraId="417D3BD3" w14:textId="3E8333F6" w:rsidR="0013590E" w:rsidRDefault="007F0965" w:rsidP="0013590E">
      <w:pPr>
        <w:autoSpaceDE w:val="0"/>
        <w:autoSpaceDN w:val="0"/>
        <w:adjustRightInd w:val="0"/>
        <w:spacing w:line="360" w:lineRule="auto"/>
        <w:ind w:firstLine="709"/>
        <w:jc w:val="both"/>
        <w:rPr>
          <w:rFonts w:eastAsia="MS Mincho"/>
          <w:color w:val="000000"/>
          <w:sz w:val="28"/>
          <w:szCs w:val="28"/>
          <w:lang w:val="en-US" w:eastAsia="en-US"/>
        </w:rPr>
      </w:pPr>
      <w:r>
        <w:rPr>
          <w:rFonts w:eastAsia="MS Mincho"/>
          <w:color w:val="000000"/>
          <w:sz w:val="28"/>
          <w:szCs w:val="28"/>
          <w:lang w:eastAsia="en-US"/>
        </w:rPr>
        <w:t xml:space="preserve">К шестой группе относятся </w:t>
      </w:r>
      <w:r w:rsidR="0013590E" w:rsidRPr="0013590E">
        <w:rPr>
          <w:rFonts w:eastAsia="MS Mincho"/>
          <w:color w:val="000000"/>
          <w:sz w:val="28"/>
          <w:szCs w:val="28"/>
          <w:lang w:eastAsia="en-US"/>
        </w:rPr>
        <w:t>материалы периодических азербайджанских, российских и зарубежных изданий: «Вестник ДА МИД РФ. Россия и мир», «Дипломатическая служба», «Вестник МГИМО – Университета», «Международная жизнь», «</w:t>
      </w:r>
      <w:r w:rsidR="0013590E" w:rsidRPr="0013590E">
        <w:rPr>
          <w:rFonts w:eastAsia="MS Mincho"/>
          <w:color w:val="000000"/>
          <w:sz w:val="28"/>
          <w:szCs w:val="28"/>
          <w:lang w:val="en-US" w:eastAsia="en-US"/>
        </w:rPr>
        <w:t>The</w:t>
      </w:r>
      <w:r w:rsidR="0013590E" w:rsidRPr="0013590E">
        <w:rPr>
          <w:rFonts w:eastAsia="MS Mincho"/>
          <w:color w:val="000000"/>
          <w:sz w:val="28"/>
          <w:szCs w:val="28"/>
          <w:lang w:eastAsia="en-US"/>
        </w:rPr>
        <w:t xml:space="preserve"> </w:t>
      </w:r>
      <w:r w:rsidR="0013590E" w:rsidRPr="0013590E">
        <w:rPr>
          <w:rFonts w:eastAsia="MS Mincho"/>
          <w:color w:val="000000"/>
          <w:sz w:val="28"/>
          <w:szCs w:val="28"/>
          <w:lang w:val="en-US" w:eastAsia="en-US"/>
        </w:rPr>
        <w:t>Caspian</w:t>
      </w:r>
      <w:r w:rsidR="0013590E" w:rsidRPr="0013590E">
        <w:rPr>
          <w:rFonts w:eastAsia="MS Mincho"/>
          <w:color w:val="000000"/>
          <w:sz w:val="28"/>
          <w:szCs w:val="28"/>
          <w:lang w:eastAsia="en-US"/>
        </w:rPr>
        <w:t xml:space="preserve"> </w:t>
      </w:r>
      <w:r w:rsidR="0013590E" w:rsidRPr="0013590E">
        <w:rPr>
          <w:rFonts w:eastAsia="MS Mincho"/>
          <w:color w:val="000000"/>
          <w:sz w:val="28"/>
          <w:szCs w:val="28"/>
          <w:lang w:val="en-US" w:eastAsia="en-US"/>
        </w:rPr>
        <w:t>sea</w:t>
      </w:r>
      <w:r w:rsidR="0013590E" w:rsidRPr="0013590E">
        <w:rPr>
          <w:rFonts w:eastAsia="MS Mincho"/>
          <w:color w:val="000000"/>
          <w:sz w:val="28"/>
          <w:szCs w:val="28"/>
          <w:lang w:eastAsia="en-US"/>
        </w:rPr>
        <w:t xml:space="preserve">. </w:t>
      </w:r>
      <w:r w:rsidR="0013590E" w:rsidRPr="0013590E">
        <w:rPr>
          <w:rFonts w:eastAsia="MS Mincho"/>
          <w:color w:val="000000"/>
          <w:sz w:val="28"/>
          <w:szCs w:val="28"/>
          <w:lang w:val="en-US" w:eastAsia="en-US"/>
        </w:rPr>
        <w:t xml:space="preserve">Natural resources. International Journal published by Baku State University» </w:t>
      </w:r>
      <w:r w:rsidR="0013590E" w:rsidRPr="0013590E">
        <w:rPr>
          <w:rFonts w:eastAsia="MS Mincho"/>
          <w:color w:val="000000"/>
          <w:sz w:val="28"/>
          <w:szCs w:val="28"/>
          <w:lang w:eastAsia="en-US"/>
        </w:rPr>
        <w:t>и</w:t>
      </w:r>
      <w:r w:rsidR="0013590E" w:rsidRPr="0013590E">
        <w:rPr>
          <w:rFonts w:eastAsia="MS Mincho"/>
          <w:color w:val="000000"/>
          <w:sz w:val="28"/>
          <w:szCs w:val="28"/>
          <w:lang w:val="en-US" w:eastAsia="en-US"/>
        </w:rPr>
        <w:t xml:space="preserve"> </w:t>
      </w:r>
      <w:proofErr w:type="spellStart"/>
      <w:r w:rsidR="0013590E" w:rsidRPr="0013590E">
        <w:rPr>
          <w:rFonts w:eastAsia="MS Mincho"/>
          <w:color w:val="000000"/>
          <w:sz w:val="28"/>
          <w:szCs w:val="28"/>
          <w:lang w:eastAsia="en-US"/>
        </w:rPr>
        <w:t>др</w:t>
      </w:r>
      <w:proofErr w:type="spellEnd"/>
      <w:r w:rsidR="0013590E" w:rsidRPr="0013590E">
        <w:rPr>
          <w:rFonts w:eastAsia="MS Mincho"/>
          <w:color w:val="000000"/>
          <w:sz w:val="28"/>
          <w:szCs w:val="28"/>
          <w:lang w:val="en-US" w:eastAsia="en-US"/>
        </w:rPr>
        <w:t>.</w:t>
      </w:r>
    </w:p>
    <w:p w14:paraId="4A6D343E" w14:textId="25F29C12" w:rsidR="007F0965" w:rsidRDefault="007F0965" w:rsidP="0013590E">
      <w:pPr>
        <w:autoSpaceDE w:val="0"/>
        <w:autoSpaceDN w:val="0"/>
        <w:adjustRightInd w:val="0"/>
        <w:spacing w:line="360" w:lineRule="auto"/>
        <w:ind w:firstLine="709"/>
        <w:jc w:val="both"/>
        <w:rPr>
          <w:rFonts w:eastAsia="MS Mincho"/>
          <w:color w:val="000000"/>
          <w:sz w:val="28"/>
          <w:szCs w:val="28"/>
          <w:lang w:eastAsia="en-US"/>
        </w:rPr>
      </w:pPr>
      <w:r>
        <w:rPr>
          <w:rFonts w:eastAsia="MS Mincho"/>
          <w:color w:val="000000"/>
          <w:sz w:val="28"/>
          <w:szCs w:val="28"/>
          <w:lang w:eastAsia="en-US"/>
        </w:rPr>
        <w:t>Несмотря на наличие разноплановых исследований</w:t>
      </w:r>
      <w:r w:rsidR="008C0C1D">
        <w:rPr>
          <w:rFonts w:eastAsia="MS Mincho"/>
          <w:color w:val="000000"/>
          <w:sz w:val="28"/>
          <w:szCs w:val="28"/>
          <w:lang w:eastAsia="en-US"/>
        </w:rPr>
        <w:t>,</w:t>
      </w:r>
      <w:r>
        <w:rPr>
          <w:rFonts w:eastAsia="MS Mincho"/>
          <w:color w:val="000000"/>
          <w:sz w:val="28"/>
          <w:szCs w:val="28"/>
          <w:lang w:eastAsia="en-US"/>
        </w:rPr>
        <w:t xml:space="preserve"> посвященных внешней политики Азербайджана, стоит отметить, что </w:t>
      </w:r>
      <w:r w:rsidR="008C0C1D">
        <w:rPr>
          <w:rFonts w:eastAsia="MS Mincho"/>
          <w:color w:val="000000"/>
          <w:sz w:val="28"/>
          <w:szCs w:val="28"/>
          <w:lang w:eastAsia="en-US"/>
        </w:rPr>
        <w:t>проблема эволюции внешней политике Азербайджана и его приоритетов в контексте взаимодействия с государствами региона Каспий-Кавказ все еще недостаточно разработано.</w:t>
      </w:r>
      <w:r w:rsidR="008C037B" w:rsidRPr="008C037B">
        <w:rPr>
          <w:rFonts w:eastAsia="MS Mincho"/>
          <w:color w:val="000000"/>
          <w:sz w:val="28"/>
          <w:szCs w:val="28"/>
          <w:lang w:eastAsia="en-US"/>
        </w:rPr>
        <w:t xml:space="preserve"> </w:t>
      </w:r>
      <w:r w:rsidR="008C037B">
        <w:rPr>
          <w:rFonts w:eastAsia="MS Mincho"/>
          <w:color w:val="000000"/>
          <w:sz w:val="28"/>
          <w:szCs w:val="28"/>
          <w:lang w:eastAsia="en-US"/>
        </w:rPr>
        <w:t xml:space="preserve">Особое внимание требует изучения историографических отношений государств </w:t>
      </w:r>
      <w:r w:rsidR="008C037B">
        <w:rPr>
          <w:rFonts w:eastAsia="MS Mincho"/>
          <w:color w:val="000000"/>
          <w:sz w:val="28"/>
          <w:szCs w:val="28"/>
          <w:lang w:eastAsia="en-US"/>
        </w:rPr>
        <w:lastRenderedPageBreak/>
        <w:t xml:space="preserve">Каспийско-Кавказского региона. </w:t>
      </w:r>
      <w:r w:rsidR="008C0C1D">
        <w:rPr>
          <w:rFonts w:eastAsia="MS Mincho"/>
          <w:color w:val="000000"/>
          <w:sz w:val="28"/>
          <w:szCs w:val="28"/>
          <w:lang w:eastAsia="en-US"/>
        </w:rPr>
        <w:t xml:space="preserve"> В связи с этим существует необходимость более детального изучения заявленной проблематики, что и определило выбор темы.</w:t>
      </w:r>
    </w:p>
    <w:p w14:paraId="54FB5B73" w14:textId="77777777" w:rsidR="0013590E" w:rsidRPr="0013590E" w:rsidRDefault="0013590E" w:rsidP="0013590E">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b/>
          <w:bCs/>
          <w:color w:val="000000"/>
          <w:sz w:val="28"/>
          <w:szCs w:val="28"/>
          <w:lang w:eastAsia="en-US"/>
        </w:rPr>
        <w:t>Научная новизна</w:t>
      </w:r>
      <w:r w:rsidRPr="0013590E">
        <w:rPr>
          <w:rFonts w:eastAsia="MS Mincho"/>
          <w:color w:val="000000"/>
          <w:sz w:val="28"/>
          <w:szCs w:val="28"/>
          <w:lang w:eastAsia="en-US"/>
        </w:rPr>
        <w:t xml:space="preserve"> заключается в следующем: </w:t>
      </w:r>
    </w:p>
    <w:p w14:paraId="49F0309B" w14:textId="459AE437" w:rsidR="0013590E" w:rsidRPr="003C6506" w:rsidRDefault="0013590E" w:rsidP="003C6506">
      <w:pPr>
        <w:spacing w:line="360" w:lineRule="auto"/>
        <w:rPr>
          <w:rFonts w:eastAsia="MS Mincho"/>
          <w:sz w:val="28"/>
          <w:szCs w:val="28"/>
          <w:lang w:eastAsia="en-US"/>
        </w:rPr>
      </w:pPr>
      <w:r w:rsidRPr="003C6506">
        <w:rPr>
          <w:rFonts w:eastAsia="MS Mincho"/>
          <w:sz w:val="28"/>
          <w:szCs w:val="28"/>
          <w:lang w:eastAsia="en-US"/>
        </w:rPr>
        <w:t xml:space="preserve">– </w:t>
      </w:r>
      <w:r w:rsidR="001E451B" w:rsidRPr="003C6506">
        <w:rPr>
          <w:rFonts w:eastAsia="MS Mincho"/>
          <w:sz w:val="28"/>
          <w:szCs w:val="28"/>
          <w:lang w:eastAsia="en-US"/>
        </w:rPr>
        <w:t xml:space="preserve">в раскрытии и объяснении </w:t>
      </w:r>
      <w:r w:rsidRPr="003C6506">
        <w:rPr>
          <w:rFonts w:eastAsia="MS Mincho"/>
          <w:sz w:val="28"/>
          <w:szCs w:val="28"/>
          <w:lang w:eastAsia="en-US"/>
        </w:rPr>
        <w:t xml:space="preserve">влияния исторических факторов на формирование </w:t>
      </w:r>
      <w:r w:rsidR="001E451B" w:rsidRPr="003C6506">
        <w:rPr>
          <w:rFonts w:eastAsia="MS Mincho"/>
          <w:sz w:val="28"/>
          <w:szCs w:val="28"/>
          <w:lang w:eastAsia="en-US"/>
        </w:rPr>
        <w:t xml:space="preserve">современной </w:t>
      </w:r>
      <w:r w:rsidR="000B5958" w:rsidRPr="003C6506">
        <w:rPr>
          <w:rFonts w:eastAsia="MS Mincho"/>
          <w:sz w:val="28"/>
          <w:szCs w:val="28"/>
          <w:lang w:eastAsia="en-US"/>
        </w:rPr>
        <w:t xml:space="preserve">внешней </w:t>
      </w:r>
      <w:r w:rsidRPr="003C6506">
        <w:rPr>
          <w:rFonts w:eastAsia="MS Mincho"/>
          <w:sz w:val="28"/>
          <w:szCs w:val="28"/>
          <w:lang w:eastAsia="en-US"/>
        </w:rPr>
        <w:t>политики Азербайджанской Республики;</w:t>
      </w:r>
    </w:p>
    <w:p w14:paraId="024E2170" w14:textId="19DF3F86" w:rsidR="0013590E" w:rsidRPr="003C6506" w:rsidRDefault="0013590E" w:rsidP="003C6506">
      <w:pPr>
        <w:spacing w:line="360" w:lineRule="auto"/>
        <w:rPr>
          <w:rFonts w:eastAsia="MS Mincho"/>
          <w:sz w:val="28"/>
          <w:szCs w:val="28"/>
          <w:lang w:eastAsia="en-US"/>
        </w:rPr>
      </w:pPr>
      <w:r w:rsidRPr="003C6506">
        <w:rPr>
          <w:rFonts w:eastAsia="MS Mincho"/>
          <w:sz w:val="28"/>
          <w:szCs w:val="28"/>
          <w:lang w:eastAsia="en-US"/>
        </w:rPr>
        <w:t xml:space="preserve">– </w:t>
      </w:r>
      <w:r w:rsidR="0040316C" w:rsidRPr="003C6506">
        <w:rPr>
          <w:rFonts w:eastAsia="MS Mincho"/>
          <w:sz w:val="28"/>
          <w:szCs w:val="28"/>
          <w:lang w:eastAsia="en-US"/>
        </w:rPr>
        <w:t>в опреде</w:t>
      </w:r>
      <w:r w:rsidR="00451389" w:rsidRPr="003C6506">
        <w:rPr>
          <w:rFonts w:eastAsia="MS Mincho"/>
          <w:sz w:val="28"/>
          <w:szCs w:val="28"/>
          <w:lang w:eastAsia="en-US"/>
        </w:rPr>
        <w:t>ле</w:t>
      </w:r>
      <w:r w:rsidR="0040316C" w:rsidRPr="003C6506">
        <w:rPr>
          <w:rFonts w:eastAsia="MS Mincho"/>
          <w:sz w:val="28"/>
          <w:szCs w:val="28"/>
          <w:lang w:eastAsia="en-US"/>
        </w:rPr>
        <w:t xml:space="preserve">нии </w:t>
      </w:r>
      <w:r w:rsidR="00451389" w:rsidRPr="003C6506">
        <w:rPr>
          <w:rFonts w:eastAsia="MS Mincho"/>
          <w:sz w:val="28"/>
          <w:szCs w:val="28"/>
          <w:lang w:eastAsia="en-US"/>
        </w:rPr>
        <w:t>особенностей</w:t>
      </w:r>
      <w:r w:rsidR="00275D39" w:rsidRPr="003C6506">
        <w:rPr>
          <w:rFonts w:eastAsia="MS Mincho"/>
          <w:sz w:val="28"/>
          <w:szCs w:val="28"/>
          <w:lang w:eastAsia="en-US"/>
        </w:rPr>
        <w:t xml:space="preserve"> геополитического сотрудничества Азербайджанской Республики с региональными странами; </w:t>
      </w:r>
    </w:p>
    <w:p w14:paraId="0A658322" w14:textId="3CBDBA48" w:rsidR="0013590E" w:rsidRPr="003C6506" w:rsidRDefault="0013590E" w:rsidP="003C6506">
      <w:pPr>
        <w:spacing w:line="360" w:lineRule="auto"/>
        <w:rPr>
          <w:rFonts w:eastAsia="MS Mincho"/>
          <w:sz w:val="28"/>
          <w:szCs w:val="28"/>
          <w:lang w:eastAsia="en-US"/>
        </w:rPr>
      </w:pPr>
      <w:r w:rsidRPr="003C6506">
        <w:rPr>
          <w:rFonts w:eastAsia="MS Mincho"/>
          <w:sz w:val="28"/>
          <w:szCs w:val="28"/>
          <w:lang w:eastAsia="en-US"/>
        </w:rPr>
        <w:t xml:space="preserve">– </w:t>
      </w:r>
      <w:r w:rsidR="00451389" w:rsidRPr="003C6506">
        <w:rPr>
          <w:rFonts w:eastAsia="MS Mincho"/>
          <w:sz w:val="28"/>
          <w:szCs w:val="28"/>
          <w:lang w:eastAsia="en-US"/>
        </w:rPr>
        <w:t xml:space="preserve">в обосновании истоков </w:t>
      </w:r>
      <w:r w:rsidR="00275D39" w:rsidRPr="003C6506">
        <w:rPr>
          <w:rFonts w:eastAsia="MS Mincho"/>
          <w:sz w:val="28"/>
          <w:szCs w:val="28"/>
          <w:lang w:eastAsia="en-US"/>
        </w:rPr>
        <w:t>возникновения Нагорно-К</w:t>
      </w:r>
      <w:r w:rsidR="005A3AAF">
        <w:rPr>
          <w:rFonts w:eastAsia="MS Mincho"/>
          <w:sz w:val="28"/>
          <w:szCs w:val="28"/>
          <w:lang w:eastAsia="en-US"/>
        </w:rPr>
        <w:t>арабахского конфликта и путей</w:t>
      </w:r>
      <w:r w:rsidR="00275D39" w:rsidRPr="003C6506">
        <w:rPr>
          <w:rFonts w:eastAsia="MS Mincho"/>
          <w:sz w:val="28"/>
          <w:szCs w:val="28"/>
          <w:lang w:eastAsia="en-US"/>
        </w:rPr>
        <w:t xml:space="preserve"> его урегулирования между Азербайджаном и Арменией; </w:t>
      </w:r>
    </w:p>
    <w:p w14:paraId="736460BB" w14:textId="06183649" w:rsidR="0013590E" w:rsidRPr="003C6506" w:rsidRDefault="0013590E" w:rsidP="003C6506">
      <w:pPr>
        <w:spacing w:line="360" w:lineRule="auto"/>
        <w:rPr>
          <w:rFonts w:eastAsia="MS Mincho"/>
          <w:sz w:val="28"/>
          <w:szCs w:val="28"/>
          <w:lang w:eastAsia="en-US"/>
        </w:rPr>
      </w:pPr>
      <w:r w:rsidRPr="003C6506">
        <w:rPr>
          <w:rFonts w:eastAsia="MS Mincho"/>
          <w:sz w:val="28"/>
          <w:szCs w:val="28"/>
          <w:lang w:eastAsia="en-US"/>
        </w:rPr>
        <w:t xml:space="preserve">– </w:t>
      </w:r>
      <w:r w:rsidR="003C6506" w:rsidRPr="003C6506">
        <w:rPr>
          <w:rFonts w:eastAsia="MS Mincho"/>
          <w:sz w:val="28"/>
          <w:szCs w:val="28"/>
          <w:lang w:eastAsia="en-US"/>
        </w:rPr>
        <w:t>в определении позиции</w:t>
      </w:r>
      <w:r w:rsidR="00275D39" w:rsidRPr="003C6506">
        <w:rPr>
          <w:rFonts w:eastAsia="MS Mincho"/>
          <w:sz w:val="28"/>
          <w:szCs w:val="28"/>
          <w:lang w:eastAsia="en-US"/>
        </w:rPr>
        <w:t xml:space="preserve"> Азербайджана в вопросе Каспийского моря и </w:t>
      </w:r>
      <w:r w:rsidR="003C6506" w:rsidRPr="003C6506">
        <w:rPr>
          <w:rFonts w:eastAsia="MS Mincho"/>
          <w:sz w:val="28"/>
          <w:szCs w:val="28"/>
          <w:lang w:eastAsia="en-US"/>
        </w:rPr>
        <w:t>оценке</w:t>
      </w:r>
      <w:r w:rsidR="00275D39" w:rsidRPr="003C6506">
        <w:rPr>
          <w:rFonts w:eastAsia="MS Mincho"/>
          <w:sz w:val="28"/>
          <w:szCs w:val="28"/>
          <w:lang w:eastAsia="en-US"/>
        </w:rPr>
        <w:t xml:space="preserve"> Конвенции о его правовом статусе; </w:t>
      </w:r>
    </w:p>
    <w:p w14:paraId="0E45F1A2" w14:textId="7AF604B4" w:rsidR="008C037B" w:rsidRDefault="008C037B" w:rsidP="003C6506">
      <w:pPr>
        <w:spacing w:line="360" w:lineRule="auto"/>
        <w:rPr>
          <w:rFonts w:eastAsia="MS Mincho"/>
          <w:sz w:val="28"/>
          <w:szCs w:val="28"/>
          <w:lang w:eastAsia="en-US"/>
        </w:rPr>
      </w:pPr>
      <w:r w:rsidRPr="003C6506">
        <w:rPr>
          <w:rFonts w:eastAsia="MS Mincho"/>
          <w:sz w:val="28"/>
          <w:szCs w:val="28"/>
          <w:lang w:eastAsia="en-US"/>
        </w:rPr>
        <w:t xml:space="preserve">– </w:t>
      </w:r>
      <w:r w:rsidR="003C6506" w:rsidRPr="003C6506">
        <w:rPr>
          <w:rFonts w:eastAsia="MS Mincho"/>
          <w:sz w:val="28"/>
          <w:szCs w:val="28"/>
          <w:lang w:eastAsia="en-US"/>
        </w:rPr>
        <w:t>в объяснении ключевых</w:t>
      </w:r>
      <w:r w:rsidR="001E451B" w:rsidRPr="003C6506">
        <w:rPr>
          <w:rFonts w:eastAsia="MS Mincho"/>
          <w:sz w:val="28"/>
          <w:szCs w:val="28"/>
          <w:lang w:eastAsia="en-US"/>
        </w:rPr>
        <w:t xml:space="preserve"> аспек</w:t>
      </w:r>
      <w:r w:rsidR="003C6506" w:rsidRPr="003C6506">
        <w:rPr>
          <w:rFonts w:eastAsia="MS Mincho"/>
          <w:sz w:val="28"/>
          <w:szCs w:val="28"/>
          <w:lang w:eastAsia="en-US"/>
        </w:rPr>
        <w:t>тов</w:t>
      </w:r>
      <w:r w:rsidR="001E451B" w:rsidRPr="003C6506">
        <w:rPr>
          <w:rFonts w:eastAsia="MS Mincho"/>
          <w:sz w:val="28"/>
          <w:szCs w:val="28"/>
          <w:lang w:eastAsia="en-US"/>
        </w:rPr>
        <w:t xml:space="preserve"> формирования партнерских отношений между странами Каспийско-К</w:t>
      </w:r>
      <w:r w:rsidR="00AD4A93">
        <w:rPr>
          <w:rFonts w:eastAsia="MS Mincho"/>
          <w:sz w:val="28"/>
          <w:szCs w:val="28"/>
          <w:lang w:eastAsia="en-US"/>
        </w:rPr>
        <w:t>авказского региона;</w:t>
      </w:r>
      <w:r w:rsidR="001E451B" w:rsidRPr="003C6506">
        <w:rPr>
          <w:rFonts w:eastAsia="MS Mincho"/>
          <w:sz w:val="28"/>
          <w:szCs w:val="28"/>
          <w:lang w:eastAsia="en-US"/>
        </w:rPr>
        <w:t xml:space="preserve"> </w:t>
      </w:r>
    </w:p>
    <w:p w14:paraId="03B9C8E8" w14:textId="3918F182" w:rsidR="00AD4A93" w:rsidRPr="00CE3BB9" w:rsidRDefault="00AD4A93" w:rsidP="00AD4A93">
      <w:pPr>
        <w:spacing w:line="360" w:lineRule="auto"/>
        <w:rPr>
          <w:rFonts w:eastAsia="MS Mincho"/>
          <w:sz w:val="28"/>
          <w:szCs w:val="28"/>
          <w:lang w:eastAsia="en-US"/>
        </w:rPr>
      </w:pPr>
      <w:r w:rsidRPr="00AD4A93">
        <w:rPr>
          <w:rFonts w:eastAsia="MS Mincho"/>
          <w:sz w:val="28"/>
          <w:szCs w:val="28"/>
          <w:lang w:eastAsia="en-US"/>
        </w:rPr>
        <w:t xml:space="preserve">– </w:t>
      </w:r>
      <w:r w:rsidR="000A4686">
        <w:rPr>
          <w:rFonts w:eastAsia="MS Mincho"/>
          <w:sz w:val="28"/>
          <w:szCs w:val="28"/>
          <w:lang w:eastAsia="en-US"/>
        </w:rPr>
        <w:t xml:space="preserve">в оценке </w:t>
      </w:r>
      <w:r>
        <w:rPr>
          <w:rFonts w:eastAsia="MS Mincho"/>
          <w:bCs/>
          <w:sz w:val="28"/>
          <w:szCs w:val="28"/>
          <w:lang w:eastAsia="en-US"/>
        </w:rPr>
        <w:t>перспектив</w:t>
      </w:r>
      <w:r w:rsidRPr="00CE3BB9">
        <w:rPr>
          <w:rFonts w:eastAsia="MS Mincho"/>
          <w:bCs/>
          <w:sz w:val="28"/>
          <w:szCs w:val="28"/>
          <w:lang w:eastAsia="en-US"/>
        </w:rPr>
        <w:t xml:space="preserve"> развития района Каспий-Кавказ.</w:t>
      </w:r>
    </w:p>
    <w:p w14:paraId="1F1CC48F" w14:textId="471B773A" w:rsidR="001E451B" w:rsidRPr="0013590E" w:rsidRDefault="001E451B" w:rsidP="001E451B">
      <w:pPr>
        <w:spacing w:line="360" w:lineRule="auto"/>
        <w:jc w:val="both"/>
        <w:rPr>
          <w:rFonts w:eastAsia="MS Mincho"/>
          <w:lang w:eastAsia="en-US"/>
        </w:rPr>
      </w:pPr>
    </w:p>
    <w:p w14:paraId="6CDFCB4D" w14:textId="77777777" w:rsidR="0013590E" w:rsidRPr="0013590E" w:rsidRDefault="0013590E" w:rsidP="0013590E">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b/>
          <w:bCs/>
          <w:color w:val="000000"/>
          <w:sz w:val="28"/>
          <w:szCs w:val="28"/>
          <w:lang w:eastAsia="en-US"/>
        </w:rPr>
        <w:t xml:space="preserve">Теоретическая значимость. </w:t>
      </w:r>
      <w:r w:rsidRPr="0013590E">
        <w:rPr>
          <w:rFonts w:eastAsia="MS Mincho"/>
          <w:color w:val="000000"/>
          <w:sz w:val="28"/>
          <w:szCs w:val="28"/>
          <w:lang w:eastAsia="en-US"/>
        </w:rPr>
        <w:t xml:space="preserve">Учитывая, что в последнее время Азербайджанская Республика расширяет связи с региональными партнерами, важны концептуальные основы взаимодействия с ее партнерами. В этой связи выводы и оценки, сделанные в ходе работы, могли бы найти свое применение при разработке методики анализа договорно-правовой базы, на основе которой Азербайджан сотрудничает с другими странами. </w:t>
      </w:r>
    </w:p>
    <w:p w14:paraId="608730BF" w14:textId="6C4D0D56" w:rsidR="0013590E" w:rsidRPr="0013590E" w:rsidRDefault="0013590E" w:rsidP="0013590E">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b/>
          <w:color w:val="000000"/>
          <w:sz w:val="28"/>
          <w:szCs w:val="28"/>
          <w:lang w:eastAsia="en-US"/>
        </w:rPr>
        <w:t>Практическая значимость</w:t>
      </w:r>
      <w:r w:rsidRPr="0013590E">
        <w:rPr>
          <w:rFonts w:eastAsia="MS Mincho"/>
          <w:color w:val="000000"/>
          <w:sz w:val="28"/>
          <w:szCs w:val="28"/>
          <w:lang w:eastAsia="en-US"/>
        </w:rPr>
        <w:t xml:space="preserve"> исследования заключается в том, что разработка данной методики позволит глубже понимать современные отношения в области политического и экономического, в том числе энергетического, сотрудничества между государствами района Каспий – Кавказ и другими </w:t>
      </w:r>
      <w:proofErr w:type="spellStart"/>
      <w:r w:rsidRPr="0013590E">
        <w:rPr>
          <w:rFonts w:eastAsia="MS Mincho"/>
          <w:color w:val="000000"/>
          <w:sz w:val="28"/>
          <w:szCs w:val="28"/>
          <w:lang w:eastAsia="en-US"/>
        </w:rPr>
        <w:t>акторами</w:t>
      </w:r>
      <w:proofErr w:type="spellEnd"/>
      <w:r w:rsidRPr="0013590E">
        <w:rPr>
          <w:rFonts w:eastAsia="MS Mincho"/>
          <w:color w:val="000000"/>
          <w:sz w:val="28"/>
          <w:szCs w:val="28"/>
          <w:lang w:eastAsia="en-US"/>
        </w:rPr>
        <w:t xml:space="preserve"> мировой политики.</w:t>
      </w:r>
      <w:r w:rsidR="008E4ED9">
        <w:rPr>
          <w:rFonts w:eastAsia="MS Mincho"/>
          <w:color w:val="000000"/>
          <w:sz w:val="28"/>
          <w:szCs w:val="28"/>
          <w:lang w:eastAsia="en-US"/>
        </w:rPr>
        <w:t xml:space="preserve"> </w:t>
      </w:r>
    </w:p>
    <w:p w14:paraId="3D65FF41" w14:textId="56A5DFCB" w:rsidR="0013590E" w:rsidRPr="0013590E" w:rsidRDefault="0013590E" w:rsidP="0013590E">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color w:val="000000"/>
          <w:sz w:val="28"/>
          <w:szCs w:val="28"/>
          <w:lang w:eastAsia="en-US"/>
        </w:rPr>
        <w:t xml:space="preserve">Результаты исследования могли бы использоваться в практической деятельности МИД Российской Федерации, МИД Азербайджанской Республики, </w:t>
      </w:r>
      <w:r w:rsidRPr="0013590E">
        <w:rPr>
          <w:rFonts w:eastAsia="MS Mincho"/>
          <w:color w:val="000000"/>
          <w:sz w:val="28"/>
          <w:szCs w:val="28"/>
          <w:lang w:eastAsia="en-US"/>
        </w:rPr>
        <w:lastRenderedPageBreak/>
        <w:t>других государственных министерств и ведомств.</w:t>
      </w:r>
      <w:r w:rsidR="00706B32">
        <w:rPr>
          <w:rFonts w:eastAsia="MS Mincho"/>
          <w:color w:val="000000"/>
          <w:sz w:val="28"/>
          <w:szCs w:val="28"/>
          <w:lang w:eastAsia="en-US"/>
        </w:rPr>
        <w:t xml:space="preserve"> В решении Нагорно-Карабахского вопроса между Азербайджаном и Арменией.</w:t>
      </w:r>
    </w:p>
    <w:p w14:paraId="32CB3245" w14:textId="0BAE15EB" w:rsidR="002F6F19" w:rsidRPr="00B76C3B" w:rsidRDefault="0013590E" w:rsidP="00B76C3B">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color w:val="000000"/>
          <w:sz w:val="28"/>
          <w:szCs w:val="28"/>
          <w:lang w:eastAsia="en-US"/>
        </w:rPr>
        <w:t xml:space="preserve">Материалы диссертационного исследования могут быть также полезны в сфере научных исследований и в учебном процессе Дипломатической академии МИД России, </w:t>
      </w:r>
      <w:bookmarkStart w:id="0" w:name="_Hlk41412419"/>
      <w:r w:rsidRPr="0013590E">
        <w:rPr>
          <w:rFonts w:eastAsia="MS Mincho"/>
          <w:color w:val="000000"/>
          <w:sz w:val="28"/>
          <w:szCs w:val="28"/>
          <w:lang w:eastAsia="en-US"/>
        </w:rPr>
        <w:t xml:space="preserve">МГИМО(У) МИД РФ </w:t>
      </w:r>
      <w:bookmarkEnd w:id="0"/>
      <w:r w:rsidRPr="0013590E">
        <w:rPr>
          <w:rFonts w:eastAsia="MS Mincho"/>
          <w:color w:val="000000"/>
          <w:sz w:val="28"/>
          <w:szCs w:val="28"/>
          <w:lang w:eastAsia="en-US"/>
        </w:rPr>
        <w:t>и других вузов, готовящих кадры специалистов-международников и дипломатов.</w:t>
      </w:r>
    </w:p>
    <w:p w14:paraId="63D23558" w14:textId="349AD431" w:rsidR="0013590E" w:rsidRPr="0013590E" w:rsidRDefault="0013590E" w:rsidP="0013590E">
      <w:pPr>
        <w:autoSpaceDE w:val="0"/>
        <w:autoSpaceDN w:val="0"/>
        <w:adjustRightInd w:val="0"/>
        <w:spacing w:line="360" w:lineRule="auto"/>
        <w:ind w:firstLine="709"/>
        <w:jc w:val="both"/>
        <w:rPr>
          <w:rFonts w:eastAsia="MS Mincho"/>
          <w:b/>
          <w:sz w:val="28"/>
          <w:szCs w:val="28"/>
          <w:lang w:eastAsia="en-US"/>
        </w:rPr>
      </w:pPr>
      <w:r w:rsidRPr="0013590E">
        <w:rPr>
          <w:rFonts w:eastAsia="MS Mincho"/>
          <w:b/>
          <w:sz w:val="28"/>
          <w:szCs w:val="28"/>
          <w:lang w:eastAsia="en-US"/>
        </w:rPr>
        <w:t>Положения, выносимые на защиту</w:t>
      </w:r>
    </w:p>
    <w:p w14:paraId="469D7853" w14:textId="3B89E8E0" w:rsidR="0013590E" w:rsidRDefault="0013590E" w:rsidP="0013590E">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sz w:val="28"/>
          <w:szCs w:val="28"/>
          <w:lang w:eastAsia="en-US"/>
        </w:rPr>
        <w:t>1. </w:t>
      </w:r>
      <w:r w:rsidR="00404833">
        <w:rPr>
          <w:rFonts w:eastAsia="MS Mincho"/>
          <w:i/>
          <w:sz w:val="28"/>
          <w:szCs w:val="28"/>
          <w:lang w:eastAsia="en-US"/>
        </w:rPr>
        <w:t>Эволюция</w:t>
      </w:r>
      <w:r w:rsidRPr="0013590E">
        <w:rPr>
          <w:rFonts w:eastAsia="MS Mincho"/>
          <w:i/>
          <w:sz w:val="28"/>
          <w:szCs w:val="28"/>
          <w:lang w:eastAsia="en-US"/>
        </w:rPr>
        <w:t xml:space="preserve"> государственности Азербайджана с позиций его нынешней роли и места в районе Каспий – Кавказ</w:t>
      </w:r>
      <w:r w:rsidR="004E551D">
        <w:rPr>
          <w:rFonts w:eastAsia="MS Mincho"/>
          <w:i/>
          <w:sz w:val="28"/>
          <w:szCs w:val="28"/>
          <w:lang w:eastAsia="en-US"/>
        </w:rPr>
        <w:t>.</w:t>
      </w:r>
    </w:p>
    <w:p w14:paraId="1255638A" w14:textId="71426A1F" w:rsidR="0013590E" w:rsidRPr="0013590E" w:rsidRDefault="0013590E" w:rsidP="0013590E">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color w:val="000000"/>
          <w:sz w:val="28"/>
          <w:szCs w:val="28"/>
          <w:lang w:eastAsia="en-US"/>
        </w:rPr>
        <w:t>Азербайджан с древних времен был в центре внимания великих держав. Долгое время он находилось под управлением Персии, Османской и Российской империи, а также входил в состав Советского Союза. После приобретения независимости отношения с преемниками этих держав складывалось по-разному. В отличии от Турции, являющейся союзником Азербайджана, отношения с Россией и Ираном длительное время были напряженными. После прихода к власти Г. Алиева отношения с Ираном и России нормализовались, а при И. Алиеве улучшились и начали развиваться на взаимовыгодной основе.</w:t>
      </w:r>
    </w:p>
    <w:p w14:paraId="18A98636" w14:textId="0EF6E0DD" w:rsidR="0013590E" w:rsidRDefault="0013590E" w:rsidP="0013590E">
      <w:pPr>
        <w:spacing w:line="360" w:lineRule="auto"/>
        <w:ind w:firstLine="709"/>
        <w:jc w:val="both"/>
        <w:rPr>
          <w:rFonts w:eastAsia="MS Mincho"/>
          <w:i/>
          <w:sz w:val="28"/>
          <w:szCs w:val="28"/>
        </w:rPr>
      </w:pPr>
      <w:r w:rsidRPr="0013590E">
        <w:rPr>
          <w:rFonts w:eastAsia="MS Mincho"/>
          <w:sz w:val="28"/>
          <w:szCs w:val="28"/>
        </w:rPr>
        <w:t xml:space="preserve">2. </w:t>
      </w:r>
      <w:r w:rsidR="004C74FF">
        <w:rPr>
          <w:rFonts w:eastAsia="MS Mincho"/>
          <w:sz w:val="28"/>
          <w:szCs w:val="28"/>
        </w:rPr>
        <w:t>О</w:t>
      </w:r>
      <w:r w:rsidR="004C74FF">
        <w:rPr>
          <w:rFonts w:eastAsia="MS Mincho"/>
          <w:i/>
          <w:sz w:val="28"/>
          <w:szCs w:val="28"/>
        </w:rPr>
        <w:t>собенности</w:t>
      </w:r>
      <w:r w:rsidRPr="0013590E">
        <w:rPr>
          <w:rFonts w:eastAsia="MS Mincho"/>
          <w:i/>
          <w:sz w:val="28"/>
          <w:szCs w:val="28"/>
        </w:rPr>
        <w:t xml:space="preserve"> сотрудничества Азербайджанской Республики со странами Востока и Запада</w:t>
      </w:r>
      <w:r w:rsidR="000D12BD">
        <w:rPr>
          <w:rFonts w:eastAsia="MS Mincho"/>
          <w:i/>
          <w:sz w:val="28"/>
          <w:szCs w:val="28"/>
        </w:rPr>
        <w:t>.</w:t>
      </w:r>
    </w:p>
    <w:p w14:paraId="70D84E31" w14:textId="5798FECA" w:rsidR="0013590E" w:rsidRDefault="0013590E" w:rsidP="0013590E">
      <w:pPr>
        <w:spacing w:line="360" w:lineRule="auto"/>
        <w:ind w:firstLine="709"/>
        <w:jc w:val="both"/>
        <w:rPr>
          <w:rFonts w:eastAsia="MS Mincho"/>
          <w:sz w:val="28"/>
          <w:szCs w:val="28"/>
        </w:rPr>
      </w:pPr>
      <w:r w:rsidRPr="0013590E">
        <w:rPr>
          <w:rFonts w:eastAsia="MS Mincho"/>
          <w:sz w:val="28"/>
          <w:szCs w:val="28"/>
        </w:rPr>
        <w:t>Геостратегическое положение и богатые энергоресурсы обусловили ключевую роль Азербайджанской Республики в международных отношениях в целом. Являясь коридором между Востоком</w:t>
      </w:r>
      <w:r w:rsidRPr="0013590E">
        <w:rPr>
          <w:rFonts w:eastAsia="MS Mincho"/>
          <w:color w:val="FF0000"/>
          <w:sz w:val="28"/>
          <w:szCs w:val="28"/>
        </w:rPr>
        <w:t xml:space="preserve"> </w:t>
      </w:r>
      <w:r w:rsidRPr="0013590E">
        <w:rPr>
          <w:rFonts w:eastAsia="MS Mincho"/>
          <w:sz w:val="28"/>
          <w:szCs w:val="28"/>
        </w:rPr>
        <w:t>и Западом, она стала важным центром столкновения геополитических интересов многих стран и транзитным путем транспортировки ресурсов.</w:t>
      </w:r>
    </w:p>
    <w:p w14:paraId="24C21887" w14:textId="77777777" w:rsidR="00F473A8" w:rsidRPr="0013590E" w:rsidRDefault="00F473A8" w:rsidP="00F473A8">
      <w:pPr>
        <w:autoSpaceDE w:val="0"/>
        <w:autoSpaceDN w:val="0"/>
        <w:adjustRightInd w:val="0"/>
        <w:spacing w:line="360" w:lineRule="auto"/>
        <w:ind w:firstLine="709"/>
        <w:jc w:val="both"/>
        <w:rPr>
          <w:rFonts w:eastAsia="MS Mincho"/>
          <w:sz w:val="28"/>
          <w:szCs w:val="28"/>
          <w:lang w:eastAsia="en-US"/>
        </w:rPr>
      </w:pPr>
      <w:bookmarkStart w:id="1" w:name="_Hlk37956703"/>
      <w:r w:rsidRPr="002A14A7">
        <w:rPr>
          <w:rFonts w:eastAsia="MS Mincho"/>
          <w:sz w:val="28"/>
          <w:szCs w:val="28"/>
          <w:lang w:eastAsia="en-US"/>
        </w:rPr>
        <w:t xml:space="preserve">Региональная дипломатия Азербайджана преследует задачу обеспечения наиболее положительных условий для стабильного социально-экономического развития страны и населения. Развитие стран региона, его стабильность и вступление в международные отношения, регулируемые нормами цивилизованного сосуществования, зависят от равноправного и взаимовыгодного сотрудничества, уважительного отношения каждого </w:t>
      </w:r>
      <w:r w:rsidRPr="002A14A7">
        <w:rPr>
          <w:rFonts w:eastAsia="MS Mincho"/>
          <w:sz w:val="28"/>
          <w:szCs w:val="28"/>
          <w:lang w:eastAsia="en-US"/>
        </w:rPr>
        <w:lastRenderedPageBreak/>
        <w:t xml:space="preserve">государства к международно-правовым нормам и суверенным правам – как к собственным, так и соседей. </w:t>
      </w:r>
      <w:bookmarkEnd w:id="1"/>
    </w:p>
    <w:p w14:paraId="6D7C2469" w14:textId="173608A8" w:rsidR="0013590E" w:rsidRDefault="004F6132" w:rsidP="0013590E">
      <w:pPr>
        <w:spacing w:line="360" w:lineRule="auto"/>
        <w:ind w:firstLine="709"/>
        <w:jc w:val="both"/>
        <w:rPr>
          <w:rFonts w:eastAsia="MS Mincho"/>
          <w:i/>
          <w:sz w:val="28"/>
          <w:szCs w:val="28"/>
        </w:rPr>
      </w:pPr>
      <w:r>
        <w:rPr>
          <w:rFonts w:eastAsia="MS Mincho"/>
          <w:sz w:val="28"/>
          <w:szCs w:val="28"/>
        </w:rPr>
        <w:t>3</w:t>
      </w:r>
      <w:r w:rsidR="0013590E" w:rsidRPr="0013590E">
        <w:rPr>
          <w:rFonts w:eastAsia="MS Mincho"/>
          <w:sz w:val="28"/>
          <w:szCs w:val="28"/>
        </w:rPr>
        <w:t xml:space="preserve">. </w:t>
      </w:r>
      <w:r w:rsidR="0013590E" w:rsidRPr="0013590E">
        <w:rPr>
          <w:rFonts w:eastAsia="MS Mincho"/>
          <w:i/>
          <w:sz w:val="28"/>
          <w:szCs w:val="28"/>
        </w:rPr>
        <w:t>Ис</w:t>
      </w:r>
      <w:r w:rsidR="00B9290F">
        <w:rPr>
          <w:rFonts w:eastAsia="MS Mincho"/>
          <w:i/>
          <w:sz w:val="28"/>
          <w:szCs w:val="28"/>
        </w:rPr>
        <w:t>токи возникновения</w:t>
      </w:r>
      <w:r w:rsidR="0013590E" w:rsidRPr="0013590E">
        <w:rPr>
          <w:rFonts w:eastAsia="MS Mincho"/>
          <w:i/>
          <w:sz w:val="28"/>
          <w:szCs w:val="28"/>
        </w:rPr>
        <w:t xml:space="preserve"> Нагорно-Карабахского конфликта и возможные пути его урегулирования между Азербайджаном и Арменией</w:t>
      </w:r>
      <w:r w:rsidR="000D12BD">
        <w:rPr>
          <w:rFonts w:eastAsia="MS Mincho"/>
          <w:i/>
          <w:sz w:val="28"/>
          <w:szCs w:val="28"/>
        </w:rPr>
        <w:t>.</w:t>
      </w:r>
    </w:p>
    <w:p w14:paraId="7145CCA1" w14:textId="755A86C6" w:rsidR="0013590E" w:rsidRPr="0013590E" w:rsidRDefault="0013590E" w:rsidP="0013590E">
      <w:pPr>
        <w:spacing w:line="360" w:lineRule="auto"/>
        <w:ind w:firstLine="709"/>
        <w:jc w:val="both"/>
        <w:rPr>
          <w:rFonts w:eastAsia="MS Mincho"/>
          <w:sz w:val="28"/>
          <w:szCs w:val="28"/>
        </w:rPr>
      </w:pPr>
      <w:r w:rsidRPr="0013590E">
        <w:rPr>
          <w:rFonts w:eastAsia="MS Mincho"/>
          <w:sz w:val="28"/>
          <w:szCs w:val="28"/>
        </w:rPr>
        <w:t>По мнению военно-политического руководства Азербайджанской Республики, неурегулированность Нагорно-Карабахского конфликта являлось главным препятствием в обеспечении безопасности субрегиона. После возвращения Азербайджаном занятых Арменией территорий, поиски путей</w:t>
      </w:r>
      <w:r w:rsidRPr="0013590E">
        <w:rPr>
          <w:rFonts w:eastAsia="MS Mincho"/>
          <w:color w:val="2E2E2E"/>
          <w:spacing w:val="6"/>
          <w:sz w:val="28"/>
          <w:szCs w:val="28"/>
          <w:shd w:val="clear" w:color="auto" w:fill="FFFFFF"/>
        </w:rPr>
        <w:t xml:space="preserve"> </w:t>
      </w:r>
      <w:r w:rsidRPr="0013590E">
        <w:rPr>
          <w:rFonts w:eastAsia="MS Mincho"/>
          <w:spacing w:val="6"/>
          <w:sz w:val="28"/>
          <w:szCs w:val="28"/>
          <w:shd w:val="clear" w:color="auto" w:fill="FFFFFF"/>
        </w:rPr>
        <w:t xml:space="preserve">мирного и гармоничного ассимилирования, интеграции армян Нагорного Карабаха после всего что было, в азербайджанское общество </w:t>
      </w:r>
      <w:r w:rsidRPr="0013590E">
        <w:rPr>
          <w:rFonts w:eastAsia="MS Mincho"/>
          <w:sz w:val="28"/>
          <w:szCs w:val="28"/>
        </w:rPr>
        <w:t>занимают большую часть интеллектуальных и физических усилий внешнеполитического ведомства Азербайджана. Необходимо предпринять решительные практические шаги и найти те решения, которые приведут к компромиссу по спорным вопросам.</w:t>
      </w:r>
    </w:p>
    <w:p w14:paraId="2CF14A8C" w14:textId="301D2ADE" w:rsidR="0013590E" w:rsidRDefault="004F6132" w:rsidP="0013590E">
      <w:pPr>
        <w:spacing w:line="360" w:lineRule="auto"/>
        <w:ind w:firstLine="709"/>
        <w:jc w:val="both"/>
        <w:rPr>
          <w:rFonts w:eastAsia="MS Mincho"/>
          <w:i/>
          <w:sz w:val="28"/>
          <w:szCs w:val="28"/>
        </w:rPr>
      </w:pPr>
      <w:r>
        <w:rPr>
          <w:rFonts w:eastAsia="MS Mincho"/>
          <w:sz w:val="28"/>
          <w:szCs w:val="28"/>
        </w:rPr>
        <w:t>4</w:t>
      </w:r>
      <w:r w:rsidR="0013590E" w:rsidRPr="0013590E">
        <w:rPr>
          <w:rFonts w:eastAsia="MS Mincho"/>
          <w:sz w:val="28"/>
          <w:szCs w:val="28"/>
        </w:rPr>
        <w:t xml:space="preserve">. </w:t>
      </w:r>
      <w:r w:rsidRPr="004F6132">
        <w:rPr>
          <w:rFonts w:eastAsia="MS Mincho"/>
          <w:i/>
          <w:sz w:val="28"/>
          <w:szCs w:val="28"/>
        </w:rPr>
        <w:t>Позиция</w:t>
      </w:r>
      <w:r w:rsidR="0013590E" w:rsidRPr="004F6132">
        <w:rPr>
          <w:rFonts w:eastAsia="MS Mincho"/>
          <w:i/>
          <w:sz w:val="28"/>
          <w:szCs w:val="28"/>
        </w:rPr>
        <w:t xml:space="preserve"> А</w:t>
      </w:r>
      <w:r w:rsidR="0013590E" w:rsidRPr="0013590E">
        <w:rPr>
          <w:rFonts w:eastAsia="MS Mincho"/>
          <w:i/>
          <w:sz w:val="28"/>
          <w:szCs w:val="28"/>
        </w:rPr>
        <w:t>зербайджана по вопросу Каспийского моря и Конвенции о его правовом статусе</w:t>
      </w:r>
      <w:r w:rsidR="000D12BD">
        <w:rPr>
          <w:rFonts w:eastAsia="MS Mincho"/>
          <w:i/>
          <w:sz w:val="28"/>
          <w:szCs w:val="28"/>
        </w:rPr>
        <w:t>.</w:t>
      </w:r>
    </w:p>
    <w:p w14:paraId="6CC34AA0" w14:textId="703D65DC" w:rsidR="004F6132" w:rsidRPr="0011263B" w:rsidRDefault="004F6132" w:rsidP="0011263B">
      <w:pPr>
        <w:spacing w:line="360" w:lineRule="auto"/>
        <w:ind w:firstLine="709"/>
        <w:jc w:val="both"/>
        <w:rPr>
          <w:rFonts w:eastAsia="MS Mincho"/>
          <w:sz w:val="28"/>
          <w:szCs w:val="28"/>
        </w:rPr>
      </w:pPr>
      <w:r w:rsidRPr="0013590E">
        <w:rPr>
          <w:rFonts w:eastAsia="MS Mincho"/>
          <w:sz w:val="28"/>
          <w:szCs w:val="28"/>
        </w:rPr>
        <w:t xml:space="preserve">Вопрос определения правового статуса Каспийского моря </w:t>
      </w:r>
      <w:hyperlink r:id="rId12" w:history="1">
        <w:r w:rsidRPr="0013590E">
          <w:rPr>
            <w:rFonts w:eastAsia="MS Mincho"/>
            <w:sz w:val="28"/>
            <w:szCs w:val="28"/>
          </w:rPr>
          <w:t>получил актуальность после распада СССР</w:t>
        </w:r>
      </w:hyperlink>
      <w:r w:rsidRPr="0013590E">
        <w:rPr>
          <w:rFonts w:eastAsia="MS Mincho"/>
        </w:rPr>
        <w:t xml:space="preserve">. </w:t>
      </w:r>
      <w:r w:rsidRPr="0013590E">
        <w:rPr>
          <w:rFonts w:eastAsia="MS Mincho"/>
          <w:sz w:val="28"/>
          <w:szCs w:val="28"/>
        </w:rPr>
        <w:t xml:space="preserve">Текст Конвенции был утвержден на пятом саммите глав прикаспийских государств 12 августа 2018 года в Актау (Казахстан). Содержание Конвенции полностью устраивает Азербайджан, поскольку он может рассчитывать на превращение в полноценный транспортный хаб в Каспийском регионе ввиду наличия на своей территории экспортных газо- и нефтепроводов, крупного порта Баку и новой железной дороги до Турции. </w:t>
      </w:r>
    </w:p>
    <w:p w14:paraId="2CAD5BA9" w14:textId="6A026368" w:rsidR="004F6132" w:rsidRPr="004F6132" w:rsidRDefault="004F6132" w:rsidP="004F6132">
      <w:pPr>
        <w:spacing w:line="360" w:lineRule="auto"/>
        <w:ind w:firstLine="709"/>
        <w:jc w:val="both"/>
        <w:rPr>
          <w:rFonts w:eastAsia="MS Mincho"/>
          <w:i/>
          <w:sz w:val="28"/>
          <w:szCs w:val="28"/>
        </w:rPr>
      </w:pPr>
      <w:r w:rsidRPr="004F6132">
        <w:rPr>
          <w:rFonts w:eastAsia="MS Mincho"/>
          <w:i/>
          <w:sz w:val="28"/>
          <w:szCs w:val="28"/>
        </w:rPr>
        <w:t>5.</w:t>
      </w:r>
      <w:r w:rsidRPr="004F6132">
        <w:rPr>
          <w:rFonts w:eastAsia="MS Mincho"/>
          <w:sz w:val="28"/>
          <w:szCs w:val="28"/>
        </w:rPr>
        <w:t xml:space="preserve"> </w:t>
      </w:r>
      <w:r w:rsidRPr="004F6132">
        <w:rPr>
          <w:rFonts w:eastAsia="MS Mincho"/>
          <w:i/>
          <w:sz w:val="28"/>
          <w:szCs w:val="28"/>
        </w:rPr>
        <w:t>Векторы сотрудничества Азербайджанской Республики с региональными государствами</w:t>
      </w:r>
      <w:r w:rsidR="000D12BD">
        <w:rPr>
          <w:rFonts w:eastAsia="MS Mincho"/>
          <w:i/>
          <w:sz w:val="28"/>
          <w:szCs w:val="28"/>
        </w:rPr>
        <w:t>.</w:t>
      </w:r>
    </w:p>
    <w:p w14:paraId="11A22FCC" w14:textId="77777777" w:rsidR="004F6132" w:rsidRPr="004F6132" w:rsidRDefault="004F6132" w:rsidP="004F6132">
      <w:pPr>
        <w:spacing w:line="360" w:lineRule="auto"/>
        <w:ind w:firstLine="709"/>
        <w:jc w:val="both"/>
        <w:rPr>
          <w:rFonts w:eastAsia="MS Mincho"/>
          <w:spacing w:val="-4"/>
          <w:sz w:val="28"/>
          <w:szCs w:val="28"/>
        </w:rPr>
      </w:pPr>
      <w:r w:rsidRPr="004F6132">
        <w:rPr>
          <w:rFonts w:eastAsia="MS Mincho"/>
          <w:spacing w:val="-4"/>
          <w:sz w:val="28"/>
          <w:szCs w:val="28"/>
        </w:rPr>
        <w:t xml:space="preserve">Сегодня, благодаря умелому руководству и </w:t>
      </w:r>
      <w:proofErr w:type="spellStart"/>
      <w:r w:rsidRPr="004F6132">
        <w:rPr>
          <w:rFonts w:eastAsia="MS Mincho"/>
          <w:spacing w:val="-4"/>
          <w:sz w:val="28"/>
          <w:szCs w:val="28"/>
        </w:rPr>
        <w:t>многовекторной</w:t>
      </w:r>
      <w:proofErr w:type="spellEnd"/>
      <w:r w:rsidRPr="004F6132">
        <w:rPr>
          <w:rFonts w:eastAsia="MS Mincho"/>
          <w:spacing w:val="-4"/>
          <w:sz w:val="28"/>
          <w:szCs w:val="28"/>
        </w:rPr>
        <w:t xml:space="preserve"> политике И. Алиева, независимая Республика Азербайджан стала играть важную роль в районе Каспий – Кавказ, являясь инициатором в балансировании отношений между крупными геополитическими игроками: Россией, Турцией, США и Ираном.</w:t>
      </w:r>
    </w:p>
    <w:p w14:paraId="3D45A9D4" w14:textId="7D26D284" w:rsidR="004F6132" w:rsidRDefault="004F6132" w:rsidP="004F6132">
      <w:pPr>
        <w:autoSpaceDE w:val="0"/>
        <w:autoSpaceDN w:val="0"/>
        <w:adjustRightInd w:val="0"/>
        <w:spacing w:line="360" w:lineRule="auto"/>
        <w:ind w:firstLine="709"/>
        <w:jc w:val="both"/>
        <w:rPr>
          <w:sz w:val="28"/>
          <w:szCs w:val="28"/>
        </w:rPr>
      </w:pPr>
      <w:r w:rsidRPr="004F6132">
        <w:rPr>
          <w:sz w:val="28"/>
        </w:rPr>
        <w:lastRenderedPageBreak/>
        <w:t>Отношения между руководителями Азербайджана и России отличаются теплотой и откровенностью. Азербайджан никогда не являлся и не будет испытательным полигоном для реализации глобальных геополитических замыслов, направленных против интересов РФ. В этом заключается суть внешней линии Азербайджана, что всецело отвечает интересам России. Отношение с Турецкой Республикой имеет особое значение для Азербайджана.</w:t>
      </w:r>
      <w:r w:rsidRPr="004F6132">
        <w:rPr>
          <w:rFonts w:eastAsia="MS Mincho"/>
          <w:sz w:val="28"/>
          <w:szCs w:val="28"/>
          <w:lang w:eastAsia="en-US"/>
        </w:rPr>
        <w:t xml:space="preserve"> Азербайджано-турецкие отношения часто характеризуются словами лидера Азербайджана Г. Алиева: «Одна нация – два государства».</w:t>
      </w:r>
      <w:r w:rsidRPr="004F6132">
        <w:rPr>
          <w:sz w:val="28"/>
          <w:szCs w:val="28"/>
        </w:rPr>
        <w:t xml:space="preserve"> Иран беспокоит, прежде всего, вероятное оформление мощного светского государства в Азербайджане, что негативно влияет на всю систему государственного устройства Ирана, основанную на доминировании исламских религиозных ценностей. Азербайджан проводит </w:t>
      </w:r>
      <w:proofErr w:type="spellStart"/>
      <w:r w:rsidRPr="004F6132">
        <w:rPr>
          <w:sz w:val="28"/>
          <w:szCs w:val="28"/>
        </w:rPr>
        <w:t>многовекторную</w:t>
      </w:r>
      <w:proofErr w:type="spellEnd"/>
      <w:r w:rsidRPr="004F6132">
        <w:rPr>
          <w:sz w:val="28"/>
          <w:szCs w:val="28"/>
        </w:rPr>
        <w:t xml:space="preserve"> внешнюю политику, весьма далекую от иранского антизападного радикализма.</w:t>
      </w:r>
      <w:r w:rsidRPr="004F6132">
        <w:rPr>
          <w:rFonts w:eastAsia="MS Mincho"/>
          <w:sz w:val="28"/>
          <w:szCs w:val="28"/>
          <w:lang w:eastAsia="en-US"/>
        </w:rPr>
        <w:t xml:space="preserve"> Кроме того, нестабильность в двусторонних отношениях провоцирует близость Азербайджана с Израилем и Ирана с Арменией. Но несмотря на эти «подводные камни»</w:t>
      </w:r>
      <w:r w:rsidRPr="004F6132">
        <w:rPr>
          <w:sz w:val="28"/>
          <w:szCs w:val="28"/>
        </w:rPr>
        <w:t xml:space="preserve"> взаимный интерес Азербайджана и Ирана в развитии сотрудничества повышается и совместный проект «Север – Юг» может сыграть ключевую роль, послужив отправной точкой в трансформации их отношений.</w:t>
      </w:r>
    </w:p>
    <w:p w14:paraId="227DCCEB" w14:textId="70159A64" w:rsidR="000A06FD" w:rsidRPr="00EC037D" w:rsidRDefault="000A06FD" w:rsidP="000A06FD">
      <w:pPr>
        <w:spacing w:line="360" w:lineRule="auto"/>
        <w:ind w:firstLine="708"/>
        <w:rPr>
          <w:rFonts w:eastAsia="MS Mincho"/>
          <w:i/>
          <w:sz w:val="28"/>
          <w:szCs w:val="28"/>
          <w:lang w:eastAsia="en-US"/>
        </w:rPr>
      </w:pPr>
      <w:r w:rsidRPr="00EC037D">
        <w:rPr>
          <w:rFonts w:eastAsia="MS Mincho"/>
          <w:bCs/>
          <w:i/>
          <w:sz w:val="28"/>
          <w:szCs w:val="28"/>
          <w:lang w:eastAsia="en-US"/>
        </w:rPr>
        <w:t xml:space="preserve">6. Перспективы развития </w:t>
      </w:r>
      <w:r w:rsidR="00EC037D">
        <w:rPr>
          <w:rFonts w:eastAsia="MS Mincho"/>
          <w:bCs/>
          <w:i/>
          <w:sz w:val="28"/>
          <w:szCs w:val="28"/>
          <w:lang w:eastAsia="en-US"/>
        </w:rPr>
        <w:t xml:space="preserve">Азербайджанской Республики как лидера </w:t>
      </w:r>
      <w:r w:rsidRPr="00EC037D">
        <w:rPr>
          <w:rFonts w:eastAsia="MS Mincho"/>
          <w:bCs/>
          <w:i/>
          <w:sz w:val="28"/>
          <w:szCs w:val="28"/>
          <w:lang w:eastAsia="en-US"/>
        </w:rPr>
        <w:t>района Каспий-Кавказ.</w:t>
      </w:r>
    </w:p>
    <w:p w14:paraId="57E0EF61" w14:textId="049881E8" w:rsidR="00EC037D" w:rsidRDefault="00EC037D" w:rsidP="00EC037D">
      <w:pPr>
        <w:autoSpaceDE w:val="0"/>
        <w:autoSpaceDN w:val="0"/>
        <w:adjustRightInd w:val="0"/>
        <w:spacing w:line="360" w:lineRule="auto"/>
        <w:ind w:firstLine="709"/>
        <w:jc w:val="both"/>
        <w:rPr>
          <w:rFonts w:eastAsia="MS Mincho"/>
          <w:color w:val="000000"/>
          <w:sz w:val="28"/>
          <w:szCs w:val="28"/>
          <w:lang w:eastAsia="en-US"/>
        </w:rPr>
      </w:pPr>
      <w:r w:rsidRPr="00463AA8">
        <w:rPr>
          <w:rFonts w:eastAsia="MS Mincho"/>
          <w:color w:val="000000"/>
          <w:sz w:val="28"/>
          <w:szCs w:val="28"/>
          <w:lang w:eastAsia="en-US"/>
        </w:rPr>
        <w:t>Азербайджан ставит перед собой цель сохранить статус государства – лидера района Каспий</w:t>
      </w:r>
      <w:r>
        <w:rPr>
          <w:rFonts w:eastAsia="MS Mincho"/>
          <w:color w:val="000000"/>
          <w:sz w:val="28"/>
          <w:szCs w:val="28"/>
          <w:lang w:eastAsia="en-US"/>
        </w:rPr>
        <w:t> – </w:t>
      </w:r>
      <w:r w:rsidRPr="00463AA8">
        <w:rPr>
          <w:rFonts w:eastAsia="MS Mincho"/>
          <w:color w:val="000000"/>
          <w:sz w:val="28"/>
          <w:szCs w:val="28"/>
          <w:lang w:eastAsia="en-US"/>
        </w:rPr>
        <w:t xml:space="preserve">Кавказ. Азербайджан </w:t>
      </w:r>
      <w:r>
        <w:rPr>
          <w:rFonts w:eastAsia="MS Mincho"/>
          <w:color w:val="000000"/>
          <w:sz w:val="28"/>
          <w:szCs w:val="28"/>
          <w:lang w:eastAsia="en-US"/>
        </w:rPr>
        <w:t xml:space="preserve">будет сотрудничать </w:t>
      </w:r>
      <w:r w:rsidRPr="00463AA8">
        <w:rPr>
          <w:rFonts w:eastAsia="MS Mincho"/>
          <w:color w:val="000000"/>
          <w:sz w:val="28"/>
          <w:szCs w:val="28"/>
          <w:lang w:eastAsia="en-US"/>
        </w:rPr>
        <w:t>с Ираном, Россией</w:t>
      </w:r>
      <w:r w:rsidR="00621158" w:rsidRPr="0007216E">
        <w:rPr>
          <w:rFonts w:eastAsia="MS Mincho"/>
          <w:sz w:val="28"/>
          <w:szCs w:val="28"/>
          <w:lang w:eastAsia="en-US"/>
        </w:rPr>
        <w:t>, Казахстаном</w:t>
      </w:r>
      <w:r w:rsidRPr="0007216E">
        <w:rPr>
          <w:rFonts w:eastAsia="MS Mincho"/>
          <w:sz w:val="28"/>
          <w:szCs w:val="28"/>
          <w:lang w:eastAsia="en-US"/>
        </w:rPr>
        <w:t xml:space="preserve"> и Туркменистаном</w:t>
      </w:r>
      <w:r w:rsidRPr="00463AA8">
        <w:rPr>
          <w:rFonts w:eastAsia="MS Mincho"/>
          <w:color w:val="000000"/>
          <w:sz w:val="28"/>
          <w:szCs w:val="28"/>
          <w:lang w:eastAsia="en-US"/>
        </w:rPr>
        <w:t>, и одновременно продолж</w:t>
      </w:r>
      <w:r>
        <w:rPr>
          <w:rFonts w:eastAsia="MS Mincho"/>
          <w:color w:val="000000"/>
          <w:sz w:val="28"/>
          <w:szCs w:val="28"/>
          <w:lang w:eastAsia="en-US"/>
        </w:rPr>
        <w:t>ит</w:t>
      </w:r>
      <w:r w:rsidRPr="00463AA8">
        <w:rPr>
          <w:rFonts w:eastAsia="MS Mincho"/>
          <w:color w:val="000000"/>
          <w:sz w:val="28"/>
          <w:szCs w:val="28"/>
          <w:lang w:eastAsia="en-US"/>
        </w:rPr>
        <w:t xml:space="preserve"> развивать союзнические связи с Турцией, Украиной, Грузией и другими странами региона, с которыми у Ре</w:t>
      </w:r>
      <w:r>
        <w:rPr>
          <w:rFonts w:eastAsia="MS Mincho"/>
          <w:color w:val="000000"/>
          <w:sz w:val="28"/>
          <w:szCs w:val="28"/>
          <w:lang w:eastAsia="en-US"/>
        </w:rPr>
        <w:t>спублики имеются общие интересы, а также</w:t>
      </w:r>
      <w:r w:rsidRPr="00463AA8">
        <w:rPr>
          <w:rFonts w:eastAsia="MS Mincho"/>
          <w:color w:val="000000"/>
          <w:sz w:val="28"/>
          <w:szCs w:val="28"/>
          <w:lang w:eastAsia="en-US"/>
        </w:rPr>
        <w:t xml:space="preserve"> развивать отношение с Арменией. Это означает, что Азербайджанской Республике необходимо тщательно анализировать обстановку, чтобы выявить самые оптимальные внешнеполитические стратегии по реализации глобальных задач, стоящих перед азербайджанской дипломатией.</w:t>
      </w:r>
    </w:p>
    <w:p w14:paraId="37D932C7" w14:textId="3BAC31FB" w:rsidR="000A06FD" w:rsidRPr="00D03427" w:rsidRDefault="00752C2E" w:rsidP="00D03427">
      <w:pPr>
        <w:autoSpaceDE w:val="0"/>
        <w:autoSpaceDN w:val="0"/>
        <w:adjustRightInd w:val="0"/>
        <w:spacing w:line="360" w:lineRule="auto"/>
        <w:ind w:firstLine="709"/>
        <w:jc w:val="both"/>
        <w:rPr>
          <w:rFonts w:eastAsia="MS Mincho"/>
          <w:sz w:val="28"/>
          <w:szCs w:val="28"/>
          <w:lang w:eastAsia="en-US"/>
        </w:rPr>
      </w:pPr>
      <w:r w:rsidRPr="00752C2E">
        <w:rPr>
          <w:rFonts w:eastAsia="MS Mincho"/>
          <w:b/>
          <w:sz w:val="28"/>
          <w:szCs w:val="28"/>
          <w:lang w:eastAsia="en-US"/>
        </w:rPr>
        <w:lastRenderedPageBreak/>
        <w:t>Степень достоверности</w:t>
      </w:r>
      <w:r>
        <w:rPr>
          <w:rFonts w:eastAsia="MS Mincho"/>
          <w:b/>
          <w:sz w:val="28"/>
          <w:szCs w:val="28"/>
          <w:lang w:eastAsia="en-US"/>
        </w:rPr>
        <w:t xml:space="preserve"> </w:t>
      </w:r>
      <w:r w:rsidRPr="00752C2E">
        <w:rPr>
          <w:rFonts w:eastAsia="MS Mincho"/>
          <w:sz w:val="28"/>
          <w:szCs w:val="28"/>
          <w:lang w:eastAsia="en-US"/>
        </w:rPr>
        <w:t xml:space="preserve">результатов и выводов диссертационного исследования подтверждается использованием авторитетных источников, включающих в себя </w:t>
      </w:r>
      <w:r w:rsidR="00223A21">
        <w:rPr>
          <w:rFonts w:eastAsia="MS Mincho"/>
          <w:sz w:val="28"/>
          <w:szCs w:val="28"/>
          <w:lang w:eastAsia="en-US"/>
        </w:rPr>
        <w:t xml:space="preserve">международно-правовые акты, конституции, межправительственные соглашения, декларации, а также </w:t>
      </w:r>
      <w:r w:rsidR="00223A21" w:rsidRPr="00752C2E">
        <w:rPr>
          <w:rFonts w:eastAsia="MS Mincho"/>
          <w:sz w:val="28"/>
          <w:szCs w:val="28"/>
          <w:lang w:eastAsia="en-US"/>
        </w:rPr>
        <w:t>диссертации,</w:t>
      </w:r>
      <w:r w:rsidR="00223A21">
        <w:rPr>
          <w:rFonts w:eastAsia="MS Mincho"/>
          <w:sz w:val="28"/>
          <w:szCs w:val="28"/>
          <w:lang w:eastAsia="en-US"/>
        </w:rPr>
        <w:t xml:space="preserve"> </w:t>
      </w:r>
      <w:r w:rsidRPr="00752C2E">
        <w:rPr>
          <w:rFonts w:eastAsia="MS Mincho"/>
          <w:sz w:val="28"/>
          <w:szCs w:val="28"/>
          <w:lang w:eastAsia="en-US"/>
        </w:rPr>
        <w:t xml:space="preserve">научные публикации, материалы средств массовой информации на </w:t>
      </w:r>
      <w:r>
        <w:rPr>
          <w:rFonts w:eastAsia="MS Mincho"/>
          <w:sz w:val="28"/>
          <w:szCs w:val="28"/>
          <w:lang w:eastAsia="en-US"/>
        </w:rPr>
        <w:t>русском, азербайджанском и турецком языках.</w:t>
      </w:r>
    </w:p>
    <w:p w14:paraId="408689A2" w14:textId="6DD266B1" w:rsidR="0013590E" w:rsidRPr="0013590E" w:rsidRDefault="0013590E" w:rsidP="0013590E">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b/>
          <w:color w:val="000000"/>
          <w:sz w:val="28"/>
          <w:szCs w:val="28"/>
          <w:lang w:eastAsia="en-US"/>
        </w:rPr>
        <w:t>Апробация работы</w:t>
      </w:r>
      <w:r w:rsidR="00780D6C">
        <w:rPr>
          <w:rFonts w:eastAsia="MS Mincho"/>
          <w:b/>
          <w:color w:val="000000"/>
          <w:sz w:val="28"/>
          <w:szCs w:val="28"/>
          <w:lang w:eastAsia="en-US"/>
        </w:rPr>
        <w:t xml:space="preserve">. </w:t>
      </w:r>
      <w:r w:rsidRPr="0013590E">
        <w:rPr>
          <w:rFonts w:eastAsia="MS Mincho"/>
          <w:color w:val="000000"/>
          <w:sz w:val="28"/>
          <w:szCs w:val="28"/>
          <w:lang w:eastAsia="en-US"/>
        </w:rPr>
        <w:t>Диссертационное исследование проведено, обсуждено и рекомендовано к защите кафедрой дипломатии и консульской службы Дипломатической академии МИД России.</w:t>
      </w:r>
    </w:p>
    <w:p w14:paraId="388BE915" w14:textId="77777777" w:rsidR="00F50A8F" w:rsidRDefault="0013590E" w:rsidP="0013590E">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color w:val="000000"/>
          <w:sz w:val="28"/>
          <w:szCs w:val="28"/>
          <w:lang w:eastAsia="en-US"/>
        </w:rPr>
        <w:t>Отдельные тезисы и выводы диссертационного исследования получили отражение в выступлениях автора в ходе дискуссий на различных научных площадках и практических занятий под руководством научного руководителя:</w:t>
      </w:r>
    </w:p>
    <w:p w14:paraId="17C1A770" w14:textId="1AA3848F" w:rsidR="00530FA3" w:rsidRDefault="00F50A8F" w:rsidP="00530FA3">
      <w:pPr>
        <w:autoSpaceDE w:val="0"/>
        <w:autoSpaceDN w:val="0"/>
        <w:adjustRightInd w:val="0"/>
        <w:spacing w:line="360" w:lineRule="auto"/>
        <w:ind w:firstLine="709"/>
        <w:jc w:val="both"/>
        <w:rPr>
          <w:rFonts w:eastAsia="MS Mincho"/>
          <w:color w:val="000000"/>
          <w:sz w:val="28"/>
          <w:szCs w:val="28"/>
          <w:lang w:eastAsia="en-US"/>
        </w:rPr>
      </w:pPr>
      <w:r>
        <w:rPr>
          <w:rFonts w:eastAsia="MS Mincho"/>
          <w:color w:val="000000"/>
          <w:sz w:val="28"/>
          <w:szCs w:val="28"/>
          <w:lang w:eastAsia="en-US"/>
        </w:rPr>
        <w:t xml:space="preserve">– </w:t>
      </w:r>
      <w:r w:rsidR="00530FA3">
        <w:rPr>
          <w:rFonts w:eastAsia="MS Mincho"/>
          <w:color w:val="000000"/>
          <w:sz w:val="28"/>
          <w:szCs w:val="28"/>
          <w:lang w:eastAsia="en-US"/>
        </w:rPr>
        <w:t>в ходе</w:t>
      </w:r>
      <w:r w:rsidR="0013590E" w:rsidRPr="0013590E">
        <w:rPr>
          <w:rFonts w:eastAsia="MS Mincho"/>
          <w:color w:val="000000"/>
          <w:sz w:val="28"/>
          <w:szCs w:val="28"/>
          <w:lang w:eastAsia="en-US"/>
        </w:rPr>
        <w:t xml:space="preserve"> заняти</w:t>
      </w:r>
      <w:r w:rsidR="00530FA3">
        <w:rPr>
          <w:rFonts w:eastAsia="MS Mincho"/>
          <w:color w:val="000000"/>
          <w:sz w:val="28"/>
          <w:szCs w:val="28"/>
          <w:lang w:eastAsia="en-US"/>
        </w:rPr>
        <w:t>й</w:t>
      </w:r>
      <w:r w:rsidR="0013590E" w:rsidRPr="0013590E">
        <w:rPr>
          <w:rFonts w:eastAsia="MS Mincho"/>
          <w:color w:val="000000"/>
          <w:sz w:val="28"/>
          <w:szCs w:val="28"/>
          <w:lang w:eastAsia="en-US"/>
        </w:rPr>
        <w:t xml:space="preserve"> по дисциплине «Современные международные отношения» (Дипломатическая академия</w:t>
      </w:r>
      <w:r w:rsidR="00A14ABB">
        <w:rPr>
          <w:rFonts w:eastAsia="MS Mincho"/>
          <w:color w:val="000000"/>
          <w:sz w:val="28"/>
          <w:szCs w:val="28"/>
          <w:lang w:eastAsia="en-US"/>
        </w:rPr>
        <w:t xml:space="preserve"> МИД РФ, февраль–май 2018 г.); </w:t>
      </w:r>
      <w:r w:rsidR="0013590E" w:rsidRPr="0013590E">
        <w:rPr>
          <w:rFonts w:eastAsia="MS Mincho"/>
          <w:color w:val="000000"/>
          <w:sz w:val="28"/>
          <w:szCs w:val="28"/>
          <w:lang w:eastAsia="en-US"/>
        </w:rPr>
        <w:t xml:space="preserve">по дисциплине «Опыт и практика участия России в международных организациях» (Дипломатическая академия МИД РФ, март–апрель 2018 г.); по дисциплине «Региональные подсистемы международных отношений в </w:t>
      </w:r>
      <w:r w:rsidR="0013590E" w:rsidRPr="0013590E">
        <w:rPr>
          <w:rFonts w:eastAsia="MS Mincho"/>
          <w:color w:val="000000"/>
          <w:sz w:val="28"/>
          <w:szCs w:val="28"/>
          <w:lang w:val="en-US" w:eastAsia="en-US"/>
        </w:rPr>
        <w:t>XXI</w:t>
      </w:r>
      <w:r w:rsidR="0013590E" w:rsidRPr="0013590E">
        <w:rPr>
          <w:rFonts w:eastAsia="MS Mincho"/>
          <w:color w:val="000000"/>
          <w:sz w:val="28"/>
          <w:szCs w:val="28"/>
          <w:lang w:eastAsia="en-US"/>
        </w:rPr>
        <w:t xml:space="preserve"> веке» (Дипломатическая академия МИД РФ, апрель–июнь 20</w:t>
      </w:r>
      <w:r w:rsidR="00530FA3">
        <w:rPr>
          <w:rFonts w:eastAsia="MS Mincho"/>
          <w:color w:val="000000"/>
          <w:sz w:val="28"/>
          <w:szCs w:val="28"/>
          <w:lang w:eastAsia="en-US"/>
        </w:rPr>
        <w:t>18 г.).</w:t>
      </w:r>
    </w:p>
    <w:p w14:paraId="21F7C6AF" w14:textId="17523D98" w:rsidR="00F50A8F" w:rsidRDefault="00530FA3" w:rsidP="00530FA3">
      <w:pPr>
        <w:autoSpaceDE w:val="0"/>
        <w:autoSpaceDN w:val="0"/>
        <w:adjustRightInd w:val="0"/>
        <w:spacing w:line="360" w:lineRule="auto"/>
        <w:ind w:firstLine="709"/>
        <w:jc w:val="both"/>
        <w:rPr>
          <w:rFonts w:eastAsia="MS Mincho"/>
          <w:color w:val="000000"/>
          <w:sz w:val="28"/>
          <w:szCs w:val="28"/>
          <w:lang w:eastAsia="en-US"/>
        </w:rPr>
      </w:pPr>
      <w:r>
        <w:rPr>
          <w:rFonts w:eastAsia="MS Mincho"/>
          <w:color w:val="000000"/>
          <w:sz w:val="28"/>
          <w:szCs w:val="28"/>
          <w:lang w:eastAsia="en-US"/>
        </w:rPr>
        <w:t xml:space="preserve">Соискатель участвовал </w:t>
      </w:r>
      <w:r w:rsidR="00D55249">
        <w:rPr>
          <w:rFonts w:eastAsia="MS Mincho"/>
          <w:color w:val="000000"/>
          <w:sz w:val="28"/>
          <w:szCs w:val="28"/>
          <w:lang w:eastAsia="en-US"/>
        </w:rPr>
        <w:t>в следующих научных конференциях</w:t>
      </w:r>
      <w:r>
        <w:rPr>
          <w:rFonts w:eastAsia="MS Mincho"/>
          <w:color w:val="000000"/>
          <w:sz w:val="28"/>
          <w:szCs w:val="28"/>
          <w:lang w:eastAsia="en-US"/>
        </w:rPr>
        <w:t>:</w:t>
      </w:r>
    </w:p>
    <w:p w14:paraId="41674729" w14:textId="6D45234E" w:rsidR="00F50A8F" w:rsidRDefault="00530FA3" w:rsidP="0013590E">
      <w:pPr>
        <w:autoSpaceDE w:val="0"/>
        <w:autoSpaceDN w:val="0"/>
        <w:adjustRightInd w:val="0"/>
        <w:spacing w:line="360" w:lineRule="auto"/>
        <w:ind w:firstLine="709"/>
        <w:jc w:val="both"/>
        <w:rPr>
          <w:rFonts w:eastAsia="MS Mincho"/>
          <w:color w:val="000000"/>
          <w:sz w:val="28"/>
          <w:szCs w:val="28"/>
          <w:lang w:eastAsia="en-US"/>
        </w:rPr>
      </w:pPr>
      <w:r>
        <w:rPr>
          <w:rFonts w:eastAsia="MS Mincho"/>
          <w:color w:val="000000"/>
          <w:sz w:val="28"/>
          <w:szCs w:val="28"/>
          <w:lang w:eastAsia="en-US"/>
        </w:rPr>
        <w:t>–</w:t>
      </w:r>
      <w:r w:rsidR="0013590E" w:rsidRPr="0013590E">
        <w:rPr>
          <w:rFonts w:eastAsia="MS Mincho"/>
          <w:color w:val="000000"/>
          <w:sz w:val="28"/>
          <w:szCs w:val="28"/>
          <w:lang w:eastAsia="en-US"/>
        </w:rPr>
        <w:t xml:space="preserve"> Х Международн</w:t>
      </w:r>
      <w:r>
        <w:rPr>
          <w:rFonts w:eastAsia="MS Mincho"/>
          <w:color w:val="000000"/>
          <w:sz w:val="28"/>
          <w:szCs w:val="28"/>
          <w:lang w:eastAsia="en-US"/>
        </w:rPr>
        <w:t>ая научно-практическая конференция</w:t>
      </w:r>
      <w:r w:rsidR="0013590E" w:rsidRPr="0013590E">
        <w:rPr>
          <w:rFonts w:eastAsia="MS Mincho"/>
          <w:color w:val="000000"/>
          <w:sz w:val="28"/>
          <w:szCs w:val="28"/>
          <w:lang w:eastAsia="en-US"/>
        </w:rPr>
        <w:t xml:space="preserve"> «Российская наука в современном мире» (Москва, Научно-издательский центр «Актуальность РФ», июнь 2017 г.) по теме: «Азербайджан в системе геополитических координат региона Южного Кавказа и Каспийского региона»; </w:t>
      </w:r>
    </w:p>
    <w:p w14:paraId="22CC54D2" w14:textId="160553C2" w:rsidR="00F50A8F" w:rsidRDefault="00F50A8F" w:rsidP="0013590E">
      <w:pPr>
        <w:autoSpaceDE w:val="0"/>
        <w:autoSpaceDN w:val="0"/>
        <w:adjustRightInd w:val="0"/>
        <w:spacing w:line="360" w:lineRule="auto"/>
        <w:ind w:firstLine="709"/>
        <w:jc w:val="both"/>
        <w:rPr>
          <w:color w:val="000000"/>
          <w:sz w:val="28"/>
          <w:szCs w:val="18"/>
          <w:lang w:eastAsia="en-US"/>
        </w:rPr>
      </w:pPr>
      <w:r>
        <w:rPr>
          <w:rFonts w:eastAsia="MS Mincho"/>
          <w:color w:val="000000"/>
          <w:sz w:val="28"/>
          <w:szCs w:val="28"/>
          <w:lang w:eastAsia="en-US"/>
        </w:rPr>
        <w:t xml:space="preserve">– </w:t>
      </w:r>
      <w:r w:rsidR="0013590E" w:rsidRPr="0013590E">
        <w:rPr>
          <w:color w:val="000000"/>
          <w:sz w:val="28"/>
          <w:szCs w:val="18"/>
          <w:lang w:val="en-US" w:eastAsia="en-US"/>
        </w:rPr>
        <w:t>I</w:t>
      </w:r>
      <w:r w:rsidR="0013590E" w:rsidRPr="0013590E">
        <w:rPr>
          <w:color w:val="000000"/>
          <w:sz w:val="28"/>
          <w:szCs w:val="18"/>
          <w:lang w:eastAsia="en-US"/>
        </w:rPr>
        <w:t xml:space="preserve"> Международн</w:t>
      </w:r>
      <w:r w:rsidR="00530FA3">
        <w:rPr>
          <w:color w:val="000000"/>
          <w:sz w:val="28"/>
          <w:szCs w:val="18"/>
          <w:lang w:eastAsia="en-US"/>
        </w:rPr>
        <w:t>ая научная конференция</w:t>
      </w:r>
      <w:r w:rsidR="0013590E" w:rsidRPr="0013590E">
        <w:rPr>
          <w:color w:val="000000"/>
          <w:sz w:val="28"/>
          <w:szCs w:val="18"/>
          <w:lang w:eastAsia="en-US"/>
        </w:rPr>
        <w:t xml:space="preserve"> теоретических и прикладных разработок «Научные разработки: Евразийский регион» (Москва, </w:t>
      </w:r>
      <w:r w:rsidR="0013590E" w:rsidRPr="0013590E">
        <w:rPr>
          <w:rFonts w:eastAsia="MS Mincho"/>
          <w:color w:val="000000"/>
          <w:sz w:val="28"/>
          <w:szCs w:val="28"/>
          <w:lang w:eastAsia="en-US"/>
        </w:rPr>
        <w:t>Издательский центр «Инфинити»,</w:t>
      </w:r>
      <w:r w:rsidR="0013590E" w:rsidRPr="0013590E">
        <w:rPr>
          <w:color w:val="000000"/>
          <w:sz w:val="28"/>
          <w:szCs w:val="18"/>
          <w:lang w:eastAsia="en-US"/>
        </w:rPr>
        <w:t xml:space="preserve"> июль 2017 г.) по теме: «Геоэкономическая роль и место Азербайджана в системе международных отношений»; </w:t>
      </w:r>
    </w:p>
    <w:p w14:paraId="3CB47171" w14:textId="33DF46AE" w:rsidR="00F50A8F" w:rsidRDefault="00F50A8F" w:rsidP="0013590E">
      <w:pPr>
        <w:autoSpaceDE w:val="0"/>
        <w:autoSpaceDN w:val="0"/>
        <w:adjustRightInd w:val="0"/>
        <w:spacing w:line="360" w:lineRule="auto"/>
        <w:ind w:firstLine="709"/>
        <w:jc w:val="both"/>
        <w:rPr>
          <w:color w:val="000000"/>
          <w:sz w:val="28"/>
          <w:szCs w:val="18"/>
          <w:lang w:eastAsia="en-US"/>
        </w:rPr>
      </w:pPr>
      <w:r>
        <w:rPr>
          <w:color w:val="000000"/>
          <w:sz w:val="28"/>
          <w:szCs w:val="18"/>
          <w:lang w:eastAsia="en-US"/>
        </w:rPr>
        <w:t xml:space="preserve">– </w:t>
      </w:r>
      <w:r w:rsidR="00F25954">
        <w:rPr>
          <w:color w:val="000000"/>
          <w:sz w:val="28"/>
          <w:szCs w:val="18"/>
          <w:lang w:eastAsia="en-US"/>
        </w:rPr>
        <w:t>IV Ежегодная научно-практическая конференция</w:t>
      </w:r>
      <w:r w:rsidR="0013590E" w:rsidRPr="0013590E">
        <w:rPr>
          <w:color w:val="000000"/>
          <w:sz w:val="28"/>
          <w:szCs w:val="18"/>
          <w:lang w:eastAsia="en-US"/>
        </w:rPr>
        <w:t xml:space="preserve"> молодых ученых «Актуальные проблемы мировой политики: итоги и перспективы» (Москва, </w:t>
      </w:r>
      <w:r w:rsidR="0013590E" w:rsidRPr="0013590E">
        <w:rPr>
          <w:rFonts w:eastAsia="MS Mincho"/>
          <w:color w:val="000000"/>
          <w:sz w:val="28"/>
          <w:szCs w:val="28"/>
          <w:lang w:eastAsia="en-US"/>
        </w:rPr>
        <w:lastRenderedPageBreak/>
        <w:t>Дипломатическая академия МИД РФ,</w:t>
      </w:r>
      <w:r w:rsidR="0013590E" w:rsidRPr="0013590E">
        <w:rPr>
          <w:color w:val="000000"/>
          <w:sz w:val="28"/>
          <w:szCs w:val="18"/>
          <w:lang w:eastAsia="en-US"/>
        </w:rPr>
        <w:t xml:space="preserve"> ноябрь 2017 г.) по теме: «Азербайджано-российские отношения как фактор региональной стабильности»</w:t>
      </w:r>
      <w:r w:rsidR="0013590E" w:rsidRPr="0013590E">
        <w:rPr>
          <w:rFonts w:eastAsia="MS Mincho"/>
          <w:color w:val="000000"/>
          <w:sz w:val="28"/>
          <w:szCs w:val="28"/>
          <w:lang w:eastAsia="en-US"/>
        </w:rPr>
        <w:t>;</w:t>
      </w:r>
      <w:r w:rsidR="0013590E" w:rsidRPr="0013590E">
        <w:rPr>
          <w:color w:val="000000"/>
          <w:sz w:val="28"/>
          <w:szCs w:val="18"/>
          <w:lang w:eastAsia="en-US"/>
        </w:rPr>
        <w:t xml:space="preserve"> </w:t>
      </w:r>
    </w:p>
    <w:p w14:paraId="1324DA34" w14:textId="44212911" w:rsidR="00F50A8F" w:rsidRDefault="00F50A8F" w:rsidP="0013590E">
      <w:pPr>
        <w:autoSpaceDE w:val="0"/>
        <w:autoSpaceDN w:val="0"/>
        <w:adjustRightInd w:val="0"/>
        <w:spacing w:line="360" w:lineRule="auto"/>
        <w:ind w:firstLine="709"/>
        <w:jc w:val="both"/>
        <w:rPr>
          <w:rFonts w:eastAsia="MS Mincho"/>
          <w:color w:val="000000"/>
          <w:sz w:val="28"/>
          <w:szCs w:val="28"/>
          <w:lang w:eastAsia="en-US"/>
        </w:rPr>
      </w:pPr>
      <w:r>
        <w:rPr>
          <w:color w:val="000000"/>
          <w:sz w:val="28"/>
          <w:szCs w:val="18"/>
          <w:lang w:eastAsia="en-US"/>
        </w:rPr>
        <w:t xml:space="preserve">– </w:t>
      </w:r>
      <w:r w:rsidR="00F25954">
        <w:rPr>
          <w:color w:val="000000"/>
          <w:sz w:val="28"/>
          <w:szCs w:val="18"/>
          <w:lang w:eastAsia="en-US"/>
        </w:rPr>
        <w:t>Международный практический семинар</w:t>
      </w:r>
      <w:r w:rsidR="0013590E" w:rsidRPr="0013590E">
        <w:rPr>
          <w:color w:val="000000"/>
          <w:sz w:val="28"/>
          <w:szCs w:val="18"/>
          <w:lang w:eastAsia="en-US"/>
        </w:rPr>
        <w:t xml:space="preserve"> «Реализация проектов, направленных на повышение гармонизации межкультурных и межэтнических отношений в российском социокультурном пространстве» (Москва, </w:t>
      </w:r>
      <w:r w:rsidR="0013590E" w:rsidRPr="0013590E">
        <w:rPr>
          <w:rFonts w:eastAsia="MS Mincho"/>
          <w:color w:val="000000"/>
          <w:sz w:val="28"/>
          <w:szCs w:val="28"/>
          <w:lang w:eastAsia="en-US"/>
        </w:rPr>
        <w:t>МГЛУ,</w:t>
      </w:r>
      <w:r w:rsidR="0013590E" w:rsidRPr="0013590E">
        <w:rPr>
          <w:color w:val="000000"/>
          <w:sz w:val="28"/>
          <w:szCs w:val="18"/>
          <w:lang w:eastAsia="en-US"/>
        </w:rPr>
        <w:t xml:space="preserve"> ноябрь 2017 г.) по теме: «Культурный диалог России и Азербайджана в современных условиях»;</w:t>
      </w:r>
      <w:r w:rsidR="0013590E" w:rsidRPr="0013590E">
        <w:rPr>
          <w:rFonts w:eastAsia="MS Mincho"/>
          <w:color w:val="000000"/>
          <w:sz w:val="28"/>
          <w:szCs w:val="28"/>
          <w:lang w:eastAsia="en-US"/>
        </w:rPr>
        <w:t xml:space="preserve"> </w:t>
      </w:r>
    </w:p>
    <w:p w14:paraId="781C29A8" w14:textId="7F78526F" w:rsidR="00F50A8F" w:rsidRPr="00780D6C" w:rsidRDefault="00F50A8F" w:rsidP="0013590E">
      <w:pPr>
        <w:autoSpaceDE w:val="0"/>
        <w:autoSpaceDN w:val="0"/>
        <w:adjustRightInd w:val="0"/>
        <w:spacing w:line="360" w:lineRule="auto"/>
        <w:ind w:firstLine="709"/>
        <w:jc w:val="both"/>
        <w:rPr>
          <w:color w:val="000000"/>
          <w:spacing w:val="-4"/>
          <w:sz w:val="28"/>
          <w:szCs w:val="28"/>
          <w:lang w:eastAsia="en-US"/>
        </w:rPr>
      </w:pPr>
      <w:r w:rsidRPr="00780D6C">
        <w:rPr>
          <w:rFonts w:eastAsia="MS Mincho"/>
          <w:color w:val="000000"/>
          <w:spacing w:val="-4"/>
          <w:sz w:val="28"/>
          <w:szCs w:val="28"/>
          <w:lang w:eastAsia="en-US"/>
        </w:rPr>
        <w:t xml:space="preserve">– </w:t>
      </w:r>
      <w:r w:rsidR="0013590E" w:rsidRPr="00780D6C">
        <w:rPr>
          <w:rFonts w:eastAsia="MS Mincho"/>
          <w:color w:val="000000"/>
          <w:spacing w:val="-4"/>
          <w:sz w:val="28"/>
          <w:szCs w:val="28"/>
          <w:lang w:eastAsia="en-US"/>
        </w:rPr>
        <w:t>Х Конве</w:t>
      </w:r>
      <w:r w:rsidRPr="00780D6C">
        <w:rPr>
          <w:rFonts w:eastAsia="MS Mincho"/>
          <w:color w:val="000000"/>
          <w:spacing w:val="-4"/>
          <w:sz w:val="28"/>
          <w:szCs w:val="28"/>
          <w:lang w:eastAsia="en-US"/>
        </w:rPr>
        <w:t>н</w:t>
      </w:r>
      <w:r w:rsidR="008847BE">
        <w:rPr>
          <w:rFonts w:eastAsia="MS Mincho"/>
          <w:color w:val="000000"/>
          <w:spacing w:val="-4"/>
          <w:sz w:val="28"/>
          <w:szCs w:val="28"/>
          <w:lang w:eastAsia="en-US"/>
        </w:rPr>
        <w:t>т</w:t>
      </w:r>
      <w:r w:rsidR="0013590E" w:rsidRPr="00780D6C">
        <w:rPr>
          <w:rFonts w:eastAsia="MS Mincho"/>
          <w:color w:val="000000"/>
          <w:spacing w:val="-4"/>
          <w:sz w:val="28"/>
          <w:szCs w:val="28"/>
          <w:lang w:eastAsia="en-US"/>
        </w:rPr>
        <w:t xml:space="preserve"> РАМИ: «Гуманитарные отношения между Азербайджаном и Россией – 25 лет» (Москва, МГИМО, декабрь 2017 г.) по теме: «Азербайджанская диаспора и ее роль в укреплении азербайджано-российских отношений»;</w:t>
      </w:r>
      <w:r w:rsidR="0013590E" w:rsidRPr="00780D6C">
        <w:rPr>
          <w:color w:val="000000"/>
          <w:spacing w:val="-4"/>
          <w:sz w:val="28"/>
          <w:szCs w:val="28"/>
          <w:lang w:eastAsia="en-US"/>
        </w:rPr>
        <w:t xml:space="preserve"> </w:t>
      </w:r>
    </w:p>
    <w:p w14:paraId="5BB70363" w14:textId="2B0C715E" w:rsidR="00F50A8F" w:rsidRDefault="00F50A8F" w:rsidP="0013590E">
      <w:pPr>
        <w:autoSpaceDE w:val="0"/>
        <w:autoSpaceDN w:val="0"/>
        <w:adjustRightInd w:val="0"/>
        <w:spacing w:line="360" w:lineRule="auto"/>
        <w:ind w:firstLine="709"/>
        <w:jc w:val="both"/>
        <w:rPr>
          <w:rFonts w:eastAsia="MS Mincho"/>
          <w:color w:val="000000"/>
          <w:sz w:val="28"/>
          <w:szCs w:val="28"/>
          <w:lang w:eastAsia="en-US"/>
        </w:rPr>
      </w:pPr>
      <w:r>
        <w:rPr>
          <w:color w:val="000000"/>
          <w:sz w:val="28"/>
          <w:szCs w:val="28"/>
          <w:lang w:eastAsia="en-US"/>
        </w:rPr>
        <w:t>–</w:t>
      </w:r>
      <w:r w:rsidR="008847BE">
        <w:rPr>
          <w:color w:val="000000"/>
          <w:sz w:val="28"/>
          <w:szCs w:val="28"/>
          <w:lang w:eastAsia="en-US"/>
        </w:rPr>
        <w:t xml:space="preserve"> научная конференция</w:t>
      </w:r>
      <w:r w:rsidR="0013590E" w:rsidRPr="0013590E">
        <w:rPr>
          <w:color w:val="000000"/>
          <w:sz w:val="28"/>
          <w:szCs w:val="28"/>
          <w:lang w:eastAsia="en-US"/>
        </w:rPr>
        <w:t xml:space="preserve"> «Азербайджанская Демократическая Республика: взгляд через столетие 1918–2018» (Москва, </w:t>
      </w:r>
      <w:r w:rsidR="0013590E" w:rsidRPr="0013590E">
        <w:rPr>
          <w:rFonts w:eastAsia="MS Mincho"/>
          <w:color w:val="000000"/>
          <w:sz w:val="28"/>
          <w:szCs w:val="28"/>
          <w:lang w:eastAsia="en-US"/>
        </w:rPr>
        <w:t xml:space="preserve">Общественная Палата РФ, </w:t>
      </w:r>
      <w:r w:rsidR="0013590E" w:rsidRPr="0013590E">
        <w:rPr>
          <w:color w:val="000000"/>
          <w:sz w:val="28"/>
          <w:szCs w:val="28"/>
          <w:lang w:eastAsia="en-US"/>
        </w:rPr>
        <w:t>март 2018 г.) по теме: «Внешняя политика АДР в образовательной системе 1919 – 1920 гг.»;</w:t>
      </w:r>
      <w:r w:rsidR="0013590E" w:rsidRPr="0013590E">
        <w:rPr>
          <w:rFonts w:eastAsia="MS Mincho"/>
          <w:color w:val="000000"/>
          <w:sz w:val="28"/>
          <w:szCs w:val="28"/>
          <w:lang w:eastAsia="en-US"/>
        </w:rPr>
        <w:t xml:space="preserve"> </w:t>
      </w:r>
    </w:p>
    <w:p w14:paraId="36F44513" w14:textId="2F8CDFDB" w:rsidR="00F50A8F" w:rsidRDefault="008847BE" w:rsidP="0013590E">
      <w:pPr>
        <w:autoSpaceDE w:val="0"/>
        <w:autoSpaceDN w:val="0"/>
        <w:adjustRightInd w:val="0"/>
        <w:spacing w:line="360" w:lineRule="auto"/>
        <w:ind w:firstLine="709"/>
        <w:jc w:val="both"/>
        <w:rPr>
          <w:rFonts w:eastAsia="MS Mincho"/>
          <w:color w:val="000000"/>
          <w:sz w:val="28"/>
          <w:szCs w:val="28"/>
          <w:lang w:eastAsia="en-US"/>
        </w:rPr>
      </w:pPr>
      <w:r>
        <w:rPr>
          <w:rFonts w:eastAsia="MS Mincho"/>
          <w:color w:val="000000"/>
          <w:sz w:val="28"/>
          <w:szCs w:val="28"/>
          <w:lang w:eastAsia="en-US"/>
        </w:rPr>
        <w:t>–</w:t>
      </w:r>
      <w:r>
        <w:rPr>
          <w:color w:val="000000"/>
          <w:sz w:val="28"/>
          <w:szCs w:val="18"/>
          <w:lang w:eastAsia="en-US"/>
        </w:rPr>
        <w:t xml:space="preserve"> I Международная научная конференция</w:t>
      </w:r>
      <w:r w:rsidR="0013590E" w:rsidRPr="0013590E">
        <w:rPr>
          <w:color w:val="000000"/>
          <w:sz w:val="28"/>
          <w:szCs w:val="18"/>
          <w:lang w:eastAsia="en-US"/>
        </w:rPr>
        <w:t xml:space="preserve"> «Гейдар Алиев: мультикультурализм и идеология толерантности – Диалог языков и культур как фактор мирного сосуществования в многополярном мире» (Москва,</w:t>
      </w:r>
      <w:r w:rsidR="0013590E" w:rsidRPr="0013590E">
        <w:rPr>
          <w:rFonts w:eastAsia="MS Mincho"/>
          <w:color w:val="000000"/>
          <w:sz w:val="28"/>
          <w:szCs w:val="28"/>
          <w:lang w:eastAsia="en-US"/>
        </w:rPr>
        <w:t xml:space="preserve"> МГЛУ, </w:t>
      </w:r>
      <w:r w:rsidR="0013590E" w:rsidRPr="0013590E">
        <w:rPr>
          <w:color w:val="000000"/>
          <w:sz w:val="28"/>
          <w:szCs w:val="18"/>
          <w:lang w:eastAsia="en-US"/>
        </w:rPr>
        <w:t>апрель 2018 г.) по теме: «Роль Г. Алиева в укреплении и развитии азербайджано-российских отношений»;</w:t>
      </w:r>
      <w:r w:rsidR="0013590E" w:rsidRPr="0013590E">
        <w:rPr>
          <w:rFonts w:eastAsia="MS Mincho"/>
          <w:color w:val="000000"/>
          <w:sz w:val="28"/>
          <w:szCs w:val="28"/>
          <w:lang w:eastAsia="en-US"/>
        </w:rPr>
        <w:t xml:space="preserve"> </w:t>
      </w:r>
    </w:p>
    <w:p w14:paraId="045AF162" w14:textId="44132521" w:rsidR="0013590E" w:rsidRPr="0013590E" w:rsidRDefault="00F50A8F" w:rsidP="0013590E">
      <w:pPr>
        <w:autoSpaceDE w:val="0"/>
        <w:autoSpaceDN w:val="0"/>
        <w:adjustRightInd w:val="0"/>
        <w:spacing w:line="360" w:lineRule="auto"/>
        <w:ind w:firstLine="709"/>
        <w:jc w:val="both"/>
        <w:rPr>
          <w:rFonts w:eastAsia="MS Mincho"/>
          <w:color w:val="000000"/>
          <w:sz w:val="28"/>
          <w:szCs w:val="28"/>
          <w:lang w:eastAsia="en-US"/>
        </w:rPr>
      </w:pPr>
      <w:r>
        <w:rPr>
          <w:rFonts w:eastAsia="MS Mincho"/>
          <w:color w:val="000000"/>
          <w:sz w:val="28"/>
          <w:szCs w:val="28"/>
          <w:lang w:eastAsia="en-US"/>
        </w:rPr>
        <w:t xml:space="preserve">– </w:t>
      </w:r>
      <w:r w:rsidR="0013590E" w:rsidRPr="0013590E">
        <w:rPr>
          <w:color w:val="000000"/>
          <w:sz w:val="28"/>
          <w:szCs w:val="18"/>
          <w:lang w:eastAsia="en-US"/>
        </w:rPr>
        <w:t>V Ежегодн</w:t>
      </w:r>
      <w:r w:rsidR="008847BE">
        <w:rPr>
          <w:color w:val="000000"/>
          <w:sz w:val="28"/>
          <w:szCs w:val="18"/>
          <w:lang w:eastAsia="en-US"/>
        </w:rPr>
        <w:t>ая научно-практическая конференция</w:t>
      </w:r>
      <w:r w:rsidR="0013590E" w:rsidRPr="0013590E">
        <w:rPr>
          <w:color w:val="000000"/>
          <w:sz w:val="28"/>
          <w:szCs w:val="18"/>
          <w:lang w:eastAsia="en-US"/>
        </w:rPr>
        <w:t xml:space="preserve"> молодых ученых «Актуальные проблемы мировой политики: итоги и перспективы» (Москва, Дипломатическая академия МИД РФ</w:t>
      </w:r>
      <w:r w:rsidR="0013590E" w:rsidRPr="0013590E">
        <w:rPr>
          <w:rFonts w:eastAsia="MS Mincho"/>
          <w:color w:val="000000"/>
          <w:sz w:val="28"/>
          <w:szCs w:val="28"/>
          <w:lang w:eastAsia="en-US"/>
        </w:rPr>
        <w:t>,</w:t>
      </w:r>
      <w:r w:rsidR="0013590E" w:rsidRPr="0013590E">
        <w:rPr>
          <w:color w:val="000000"/>
          <w:sz w:val="28"/>
          <w:szCs w:val="18"/>
          <w:lang w:eastAsia="en-US"/>
        </w:rPr>
        <w:t xml:space="preserve"> ноябрь 2018 г.) по теме: «Азербайджано-израильские отношения». </w:t>
      </w:r>
    </w:p>
    <w:p w14:paraId="2FEAF4CD" w14:textId="77777777" w:rsidR="0013590E" w:rsidRPr="0013590E" w:rsidRDefault="0013590E" w:rsidP="0013590E">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b/>
          <w:color w:val="000000"/>
          <w:sz w:val="28"/>
          <w:szCs w:val="28"/>
          <w:lang w:eastAsia="en-US"/>
        </w:rPr>
        <w:t xml:space="preserve">Структура диссертации </w:t>
      </w:r>
      <w:r w:rsidRPr="0013590E">
        <w:rPr>
          <w:rFonts w:eastAsia="MS Mincho"/>
          <w:color w:val="000000"/>
          <w:sz w:val="28"/>
          <w:szCs w:val="28"/>
          <w:lang w:eastAsia="en-US"/>
        </w:rPr>
        <w:t>обусловлены объектом, предметом, целью и задачами исследования и состоит из введения, трех глав, девяти параграфов, заключения, списка использованных источников и литературы и приложений.</w:t>
      </w:r>
    </w:p>
    <w:p w14:paraId="7AEC9D04" w14:textId="77777777" w:rsidR="00F50A8F" w:rsidRDefault="00F50A8F">
      <w:pPr>
        <w:rPr>
          <w:rFonts w:eastAsia="MS Mincho"/>
          <w:b/>
          <w:bCs/>
          <w:color w:val="000000"/>
          <w:sz w:val="28"/>
          <w:szCs w:val="28"/>
          <w:lang w:eastAsia="en-US"/>
        </w:rPr>
      </w:pPr>
      <w:r>
        <w:rPr>
          <w:rFonts w:eastAsia="MS Mincho"/>
          <w:b/>
          <w:bCs/>
          <w:color w:val="000000"/>
          <w:sz w:val="28"/>
          <w:szCs w:val="28"/>
          <w:lang w:eastAsia="en-US"/>
        </w:rPr>
        <w:br w:type="page"/>
      </w:r>
    </w:p>
    <w:p w14:paraId="25641AB8" w14:textId="50FC5242" w:rsidR="0013590E" w:rsidRPr="0013590E" w:rsidRDefault="0013590E" w:rsidP="0013590E">
      <w:pPr>
        <w:autoSpaceDE w:val="0"/>
        <w:autoSpaceDN w:val="0"/>
        <w:adjustRightInd w:val="0"/>
        <w:spacing w:line="360" w:lineRule="auto"/>
        <w:jc w:val="center"/>
        <w:rPr>
          <w:rFonts w:eastAsia="MS Mincho"/>
          <w:b/>
          <w:bCs/>
          <w:color w:val="000000"/>
          <w:sz w:val="28"/>
          <w:szCs w:val="28"/>
          <w:lang w:eastAsia="en-US"/>
        </w:rPr>
      </w:pPr>
      <w:r w:rsidRPr="0013590E">
        <w:rPr>
          <w:rFonts w:eastAsia="MS Mincho"/>
          <w:b/>
          <w:bCs/>
          <w:color w:val="000000"/>
          <w:sz w:val="28"/>
          <w:szCs w:val="28"/>
          <w:lang w:eastAsia="en-US"/>
        </w:rPr>
        <w:lastRenderedPageBreak/>
        <w:t>ОСНОВНОЕ СОДЕРЖАНИЕ РАБОТЫ</w:t>
      </w:r>
    </w:p>
    <w:p w14:paraId="0C61CDD4" w14:textId="77777777" w:rsidR="0013590E" w:rsidRPr="0013590E" w:rsidRDefault="0013590E" w:rsidP="0013590E">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color w:val="000000"/>
          <w:sz w:val="28"/>
          <w:szCs w:val="28"/>
          <w:lang w:eastAsia="en-US"/>
        </w:rPr>
        <w:t xml:space="preserve">Во </w:t>
      </w:r>
      <w:r w:rsidRPr="0013590E">
        <w:rPr>
          <w:rFonts w:eastAsia="MS Mincho"/>
          <w:b/>
          <w:bCs/>
          <w:color w:val="000000"/>
          <w:sz w:val="28"/>
          <w:szCs w:val="28"/>
          <w:lang w:eastAsia="en-US"/>
        </w:rPr>
        <w:t xml:space="preserve">Введении </w:t>
      </w:r>
      <w:r w:rsidRPr="0013590E">
        <w:rPr>
          <w:rFonts w:eastAsia="MS Mincho"/>
          <w:color w:val="000000"/>
          <w:sz w:val="28"/>
          <w:szCs w:val="28"/>
          <w:lang w:eastAsia="en-US"/>
        </w:rPr>
        <w:t>обоснована актуальность темы исследования, охарактеризована степень ее разработанности, определены объект и предмет исследования, цель и задачи работы, охарактеризована методологическая база, сформулирована научная новизна, приведены положения, выносимые на защиту, обоснованы теоретическая и практическая значимость исследования, указаны сведения об апробации результатов исследования.</w:t>
      </w:r>
    </w:p>
    <w:p w14:paraId="1F21EE59" w14:textId="1AA7F8A3" w:rsidR="0013590E" w:rsidRDefault="0013590E" w:rsidP="0013590E">
      <w:pPr>
        <w:widowControl w:val="0"/>
        <w:suppressAutoHyphens/>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b/>
          <w:bCs/>
          <w:color w:val="000000"/>
          <w:sz w:val="28"/>
          <w:szCs w:val="28"/>
          <w:lang w:eastAsia="en-US"/>
        </w:rPr>
        <w:t xml:space="preserve">В первой главе «Формирование основ региональной политики Азербайджанской Республики» </w:t>
      </w:r>
      <w:r w:rsidRPr="0013590E">
        <w:rPr>
          <w:rFonts w:eastAsia="MS Mincho"/>
          <w:color w:val="000000"/>
          <w:sz w:val="28"/>
          <w:szCs w:val="28"/>
          <w:lang w:eastAsia="en-US"/>
        </w:rPr>
        <w:t>проанализирован процесс становления и развития азербайджанской государственности и влияние исторических факторов на формирование региональной политики.</w:t>
      </w:r>
    </w:p>
    <w:p w14:paraId="73C185E0" w14:textId="2BF0EC6B" w:rsidR="0013590E" w:rsidRDefault="005B11C6" w:rsidP="005B11C6">
      <w:pPr>
        <w:widowControl w:val="0"/>
        <w:suppressAutoHyphens/>
        <w:autoSpaceDE w:val="0"/>
        <w:autoSpaceDN w:val="0"/>
        <w:adjustRightInd w:val="0"/>
        <w:spacing w:line="360" w:lineRule="auto"/>
        <w:ind w:firstLine="709"/>
        <w:jc w:val="both"/>
        <w:rPr>
          <w:rFonts w:eastAsia="MS Mincho"/>
          <w:color w:val="000000"/>
          <w:sz w:val="28"/>
          <w:szCs w:val="28"/>
          <w:lang w:eastAsia="en-US"/>
        </w:rPr>
      </w:pPr>
      <w:r>
        <w:rPr>
          <w:rFonts w:eastAsia="MS Mincho"/>
          <w:color w:val="000000"/>
          <w:sz w:val="28"/>
          <w:szCs w:val="28"/>
          <w:lang w:eastAsia="en-US"/>
        </w:rPr>
        <w:t xml:space="preserve">В </w:t>
      </w:r>
      <w:r w:rsidRPr="005B11C6">
        <w:rPr>
          <w:rFonts w:eastAsia="MS Mincho"/>
          <w:b/>
          <w:bCs/>
          <w:color w:val="000000"/>
          <w:sz w:val="28"/>
          <w:szCs w:val="28"/>
          <w:lang w:eastAsia="en-US"/>
        </w:rPr>
        <w:t>первом параграфе</w:t>
      </w:r>
      <w:r w:rsidR="00883646">
        <w:rPr>
          <w:rFonts w:eastAsia="MS Mincho"/>
          <w:b/>
          <w:bCs/>
          <w:color w:val="000000"/>
          <w:sz w:val="28"/>
          <w:szCs w:val="28"/>
          <w:lang w:eastAsia="en-US"/>
        </w:rPr>
        <w:t xml:space="preserve"> </w:t>
      </w:r>
      <w:r w:rsidR="00883646" w:rsidRPr="00883646">
        <w:rPr>
          <w:rFonts w:eastAsia="MS Mincho"/>
          <w:b/>
          <w:bCs/>
          <w:i/>
          <w:iCs/>
          <w:color w:val="000000"/>
          <w:sz w:val="28"/>
          <w:szCs w:val="28"/>
          <w:lang w:eastAsia="en-US"/>
        </w:rPr>
        <w:t>«Влияние исторических факторов на формирование региональной политики Азербайджана»</w:t>
      </w:r>
      <w:r w:rsidR="00883646">
        <w:rPr>
          <w:rFonts w:eastAsia="MS Mincho"/>
          <w:color w:val="000000"/>
          <w:sz w:val="28"/>
          <w:szCs w:val="28"/>
          <w:lang w:eastAsia="en-US"/>
        </w:rPr>
        <w:t xml:space="preserve"> описаны</w:t>
      </w:r>
      <w:r w:rsidR="0013590E" w:rsidRPr="0013590E">
        <w:rPr>
          <w:rFonts w:eastAsia="MS Mincho"/>
          <w:color w:val="000000"/>
          <w:sz w:val="28"/>
          <w:szCs w:val="28"/>
          <w:lang w:eastAsia="en-US"/>
        </w:rPr>
        <w:t xml:space="preserve"> влияние исторических факторов на формирование региональной политики, автором сделан вывод о том, что стратегическое положение Азербайджана в районе Каспий – Кавказ и на историческом Шелковом пути обусловило важную роль государств региона в международных отношениях, дипломатических и торговых связях на протяжении длительного времени. По своему геополитическому положению, экономическому потенциалу, историческим традициям, наличию природных ресурсов, и некоторым другим параметрам Республика Азербайджан является важным элементом региональной системы. </w:t>
      </w:r>
    </w:p>
    <w:p w14:paraId="25891548" w14:textId="4B960D1A" w:rsidR="00725FC9" w:rsidRPr="00725FC9" w:rsidRDefault="00A847E0" w:rsidP="00725FC9">
      <w:pPr>
        <w:autoSpaceDE w:val="0"/>
        <w:autoSpaceDN w:val="0"/>
        <w:adjustRightInd w:val="0"/>
        <w:spacing w:line="360" w:lineRule="auto"/>
        <w:ind w:firstLine="709"/>
        <w:jc w:val="both"/>
        <w:rPr>
          <w:rFonts w:eastAsia="MS Mincho"/>
          <w:sz w:val="28"/>
          <w:szCs w:val="28"/>
          <w:lang w:eastAsia="en-US"/>
        </w:rPr>
      </w:pPr>
      <w:r>
        <w:rPr>
          <w:rFonts w:eastAsia="MS Mincho"/>
          <w:color w:val="000000"/>
          <w:sz w:val="28"/>
          <w:szCs w:val="28"/>
          <w:lang w:eastAsia="en-US"/>
        </w:rPr>
        <w:t xml:space="preserve">Отмечено, что </w:t>
      </w:r>
      <w:r w:rsidR="004C3D1C">
        <w:rPr>
          <w:rFonts w:eastAsia="MS Mincho"/>
          <w:sz w:val="28"/>
          <w:szCs w:val="28"/>
          <w:lang w:eastAsia="en-US"/>
        </w:rPr>
        <w:t>н</w:t>
      </w:r>
      <w:r w:rsidR="004C3D1C" w:rsidRPr="005D6CA2">
        <w:rPr>
          <w:rFonts w:eastAsia="MS Mincho"/>
          <w:sz w:val="28"/>
          <w:szCs w:val="28"/>
          <w:lang w:eastAsia="en-US"/>
        </w:rPr>
        <w:t>ачало существования Азербайджанской Республики проходило на фоне возросшего напряжения в Нагорном Карабахе.</w:t>
      </w:r>
      <w:r w:rsidR="004C3D1C" w:rsidRPr="004C3D1C">
        <w:rPr>
          <w:rFonts w:eastAsia="MS Mincho"/>
          <w:sz w:val="28"/>
          <w:szCs w:val="28"/>
          <w:lang w:eastAsia="en-US"/>
        </w:rPr>
        <w:t xml:space="preserve"> </w:t>
      </w:r>
      <w:r w:rsidR="004C3D1C">
        <w:rPr>
          <w:rFonts w:eastAsia="MS Mincho"/>
          <w:sz w:val="28"/>
          <w:szCs w:val="28"/>
          <w:lang w:eastAsia="en-US"/>
        </w:rPr>
        <w:t>З</w:t>
      </w:r>
      <w:r w:rsidR="004C3D1C" w:rsidRPr="005D6CA2">
        <w:rPr>
          <w:rFonts w:eastAsia="MS Mincho"/>
          <w:sz w:val="28"/>
          <w:szCs w:val="28"/>
          <w:lang w:eastAsia="en-US"/>
        </w:rPr>
        <w:t xml:space="preserve">начительные территориальные потери, миллион беженцев, возрастающие расходы на проведение военных действий, внутриполитические склоки, упадок экономики, резкое снижение уровня жизни населения, а также абсолютно несостоятельные в вопросах проведения политики и отстаивания важнейших государственных интересов члены Народного Фронта Азербайджана (НФА) довели общество и страну до абсолютного предела внутриполитического противостояния, приведя социально-экономическую ситуацию в упадок, создали почву для усиления </w:t>
      </w:r>
      <w:r w:rsidR="004C3D1C" w:rsidRPr="005D6CA2">
        <w:rPr>
          <w:rFonts w:eastAsia="MS Mincho"/>
          <w:sz w:val="28"/>
          <w:szCs w:val="28"/>
          <w:lang w:eastAsia="en-US"/>
        </w:rPr>
        <w:lastRenderedPageBreak/>
        <w:t>сепаратистских настроений</w:t>
      </w:r>
      <w:r w:rsidR="004C3D1C">
        <w:rPr>
          <w:rFonts w:eastAsia="MS Mincho"/>
          <w:sz w:val="28"/>
          <w:szCs w:val="28"/>
          <w:lang w:eastAsia="en-US"/>
        </w:rPr>
        <w:t>. В результате были окончательно подорваны отношения с ближайшими соседями, региональными державами</w:t>
      </w:r>
      <w:r w:rsidR="004C3D1C" w:rsidRPr="005D6CA2">
        <w:rPr>
          <w:rFonts w:eastAsia="MS Mincho"/>
          <w:sz w:val="28"/>
          <w:szCs w:val="28"/>
          <w:lang w:eastAsia="en-US"/>
        </w:rPr>
        <w:t>–</w:t>
      </w:r>
      <w:r w:rsidR="004C3D1C">
        <w:rPr>
          <w:rFonts w:eastAsia="MS Mincho"/>
          <w:sz w:val="28"/>
          <w:szCs w:val="28"/>
          <w:lang w:eastAsia="en-US"/>
        </w:rPr>
        <w:t>Россией, Ираном.</w:t>
      </w:r>
      <w:r w:rsidR="00725FC9">
        <w:rPr>
          <w:rFonts w:eastAsia="MS Mincho"/>
          <w:sz w:val="28"/>
          <w:szCs w:val="28"/>
          <w:lang w:eastAsia="en-US"/>
        </w:rPr>
        <w:t xml:space="preserve"> После прихода к власти Гейдара Алиева, </w:t>
      </w:r>
      <w:r w:rsidR="00725FC9" w:rsidRPr="00725FC9">
        <w:rPr>
          <w:rFonts w:eastAsia="MS Mincho"/>
          <w:sz w:val="28"/>
          <w:szCs w:val="28"/>
          <w:lang w:eastAsia="en-US"/>
        </w:rPr>
        <w:t>Азербайджану удалось привести в порядок отношения как с ведущими соседями – Россией, Ираном и Турцией, так и со странами Запада, в чьих денежных вливаниях столь остро нуждалась экономика республики.</w:t>
      </w:r>
    </w:p>
    <w:p w14:paraId="641721F9" w14:textId="77DFBE20" w:rsidR="00964263" w:rsidRPr="00964263" w:rsidRDefault="00725FC9" w:rsidP="00964263">
      <w:pPr>
        <w:autoSpaceDE w:val="0"/>
        <w:autoSpaceDN w:val="0"/>
        <w:adjustRightInd w:val="0"/>
        <w:spacing w:line="360" w:lineRule="auto"/>
        <w:ind w:firstLine="709"/>
        <w:jc w:val="both"/>
        <w:rPr>
          <w:rFonts w:eastAsia="MS Mincho"/>
          <w:color w:val="000000"/>
          <w:spacing w:val="-4"/>
          <w:sz w:val="28"/>
          <w:szCs w:val="28"/>
          <w:lang w:eastAsia="en-US"/>
        </w:rPr>
      </w:pPr>
      <w:r>
        <w:rPr>
          <w:rFonts w:eastAsia="MS Mincho"/>
          <w:color w:val="000000"/>
          <w:spacing w:val="-4"/>
          <w:sz w:val="28"/>
          <w:szCs w:val="28"/>
          <w:lang w:eastAsia="en-US"/>
        </w:rPr>
        <w:t xml:space="preserve">Во втором параграфе </w:t>
      </w:r>
      <w:r w:rsidRPr="008C3670">
        <w:rPr>
          <w:rFonts w:eastAsia="MS Mincho"/>
          <w:b/>
          <w:bCs/>
          <w:i/>
          <w:iCs/>
          <w:color w:val="000000"/>
          <w:spacing w:val="-4"/>
          <w:sz w:val="28"/>
          <w:szCs w:val="28"/>
          <w:lang w:eastAsia="en-US"/>
        </w:rPr>
        <w:t>«Азербайджан в системе геополитических координат района Каспий-Кавказ»</w:t>
      </w:r>
      <w:r>
        <w:rPr>
          <w:rFonts w:eastAsia="MS Mincho"/>
          <w:color w:val="000000"/>
          <w:spacing w:val="-4"/>
          <w:sz w:val="28"/>
          <w:szCs w:val="28"/>
          <w:lang w:eastAsia="en-US"/>
        </w:rPr>
        <w:t xml:space="preserve"> </w:t>
      </w:r>
      <w:r w:rsidR="00964263">
        <w:rPr>
          <w:rFonts w:eastAsia="MS Mincho"/>
          <w:color w:val="000000"/>
          <w:spacing w:val="-4"/>
          <w:sz w:val="28"/>
          <w:szCs w:val="28"/>
          <w:lang w:eastAsia="en-US"/>
        </w:rPr>
        <w:t>п</w:t>
      </w:r>
      <w:r w:rsidR="00964263" w:rsidRPr="00F50A8F">
        <w:rPr>
          <w:rFonts w:eastAsia="MS Mincho"/>
          <w:color w:val="000000"/>
          <w:spacing w:val="-4"/>
          <w:sz w:val="28"/>
          <w:szCs w:val="28"/>
          <w:lang w:eastAsia="en-US"/>
        </w:rPr>
        <w:t>роанализированы геополитические дислокации в контексте транспортного коридора «Север – Юг», и сделан вывод о том, что ключевая позиция принадлежит Азербайджану, которая продолжает играть существенную роль в поставках энергоносителей на мировой рынок. Нефтегазовые ресурсы, их разработка и транспортировка выступают в качестве показателя уровня политико-экономического взаимодействия между государствами и важным внешнеполитическим инструментом. Международным опытом доказано, что энергетический фактор благотворно влияет на укрепление доверия между странами.</w:t>
      </w:r>
    </w:p>
    <w:p w14:paraId="21B246A1" w14:textId="249F3AEC" w:rsidR="00964263" w:rsidRDefault="00964263" w:rsidP="00964263">
      <w:pPr>
        <w:autoSpaceDE w:val="0"/>
        <w:autoSpaceDN w:val="0"/>
        <w:adjustRightInd w:val="0"/>
        <w:spacing w:line="360" w:lineRule="auto"/>
        <w:ind w:firstLine="709"/>
        <w:jc w:val="both"/>
        <w:rPr>
          <w:rFonts w:eastAsia="MS Mincho"/>
          <w:color w:val="000000"/>
          <w:sz w:val="28"/>
          <w:szCs w:val="28"/>
          <w:lang w:eastAsia="en-US"/>
        </w:rPr>
      </w:pPr>
      <w:r>
        <w:rPr>
          <w:rFonts w:eastAsia="MS Mincho"/>
          <w:color w:val="000000"/>
          <w:sz w:val="28"/>
          <w:szCs w:val="28"/>
          <w:lang w:eastAsia="en-US"/>
        </w:rPr>
        <w:t>Также отмечено</w:t>
      </w:r>
      <w:r w:rsidRPr="0013590E">
        <w:rPr>
          <w:rFonts w:eastAsia="MS Mincho"/>
          <w:color w:val="000000"/>
          <w:sz w:val="28"/>
          <w:szCs w:val="28"/>
          <w:lang w:eastAsia="en-US"/>
        </w:rPr>
        <w:t xml:space="preserve">, что рассматриваемый геополитический субъект с момента распада Советского Союза до сих пор находится в поиске определенности относительно своей геополитической ориентации, то есть однозначно геостратегического выбора между </w:t>
      </w:r>
      <w:proofErr w:type="spellStart"/>
      <w:r w:rsidRPr="0013590E">
        <w:rPr>
          <w:rFonts w:eastAsia="MS Mincho"/>
          <w:color w:val="000000"/>
          <w:sz w:val="28"/>
          <w:szCs w:val="28"/>
          <w:lang w:eastAsia="en-US"/>
        </w:rPr>
        <w:t>евразийством</w:t>
      </w:r>
      <w:proofErr w:type="spellEnd"/>
      <w:r w:rsidRPr="0013590E">
        <w:rPr>
          <w:rFonts w:eastAsia="MS Mincho"/>
          <w:color w:val="000000"/>
          <w:sz w:val="28"/>
          <w:szCs w:val="28"/>
          <w:lang w:eastAsia="en-US"/>
        </w:rPr>
        <w:t xml:space="preserve"> и </w:t>
      </w:r>
      <w:proofErr w:type="spellStart"/>
      <w:r w:rsidRPr="0013590E">
        <w:rPr>
          <w:rFonts w:eastAsia="MS Mincho"/>
          <w:color w:val="000000"/>
          <w:sz w:val="28"/>
          <w:szCs w:val="28"/>
          <w:lang w:eastAsia="en-US"/>
        </w:rPr>
        <w:t>атлантизмом</w:t>
      </w:r>
      <w:proofErr w:type="spellEnd"/>
      <w:r w:rsidRPr="0013590E">
        <w:rPr>
          <w:rFonts w:eastAsia="MS Mincho"/>
          <w:color w:val="000000"/>
          <w:sz w:val="28"/>
          <w:szCs w:val="28"/>
          <w:lang w:eastAsia="en-US"/>
        </w:rPr>
        <w:t xml:space="preserve">. </w:t>
      </w:r>
    </w:p>
    <w:p w14:paraId="7334C528" w14:textId="4A7C8D30" w:rsidR="009248B7" w:rsidRDefault="00964263" w:rsidP="009248B7">
      <w:pPr>
        <w:autoSpaceDE w:val="0"/>
        <w:autoSpaceDN w:val="0"/>
        <w:adjustRightInd w:val="0"/>
        <w:spacing w:line="360" w:lineRule="auto"/>
        <w:ind w:firstLine="709"/>
        <w:jc w:val="both"/>
        <w:rPr>
          <w:rFonts w:eastAsia="MS Mincho"/>
          <w:color w:val="000000"/>
          <w:sz w:val="28"/>
          <w:szCs w:val="28"/>
          <w:lang w:eastAsia="en-US"/>
        </w:rPr>
      </w:pPr>
      <w:r>
        <w:rPr>
          <w:rFonts w:eastAsia="MS Mincho"/>
          <w:color w:val="000000"/>
          <w:sz w:val="28"/>
          <w:szCs w:val="28"/>
          <w:lang w:eastAsia="en-US"/>
        </w:rPr>
        <w:t xml:space="preserve">Выявлено, что с </w:t>
      </w:r>
      <w:r w:rsidR="0013590E" w:rsidRPr="0013590E">
        <w:rPr>
          <w:rFonts w:eastAsia="MS Mincho"/>
          <w:color w:val="000000"/>
          <w:sz w:val="28"/>
          <w:szCs w:val="28"/>
          <w:lang w:eastAsia="en-US"/>
        </w:rPr>
        <w:t>геополитической точки зрения Азербайджан, как неотъемлемая часть района Каспий – Кавказ является страной, объединяющей западную цивилизацию с восточной – как с географической точки зрения, так и с духовной.</w:t>
      </w:r>
    </w:p>
    <w:p w14:paraId="472C9C3F" w14:textId="064C0B0A" w:rsidR="009248B7" w:rsidRDefault="009248B7" w:rsidP="0013590E">
      <w:pPr>
        <w:autoSpaceDE w:val="0"/>
        <w:autoSpaceDN w:val="0"/>
        <w:adjustRightInd w:val="0"/>
        <w:spacing w:line="360" w:lineRule="auto"/>
        <w:ind w:firstLine="709"/>
        <w:jc w:val="both"/>
        <w:rPr>
          <w:rFonts w:eastAsia="MS Mincho"/>
          <w:color w:val="000000"/>
          <w:sz w:val="28"/>
          <w:szCs w:val="28"/>
          <w:lang w:eastAsia="en-US"/>
        </w:rPr>
      </w:pPr>
      <w:r>
        <w:rPr>
          <w:rFonts w:eastAsia="MS Mincho"/>
          <w:color w:val="000000"/>
          <w:sz w:val="28"/>
          <w:szCs w:val="28"/>
          <w:lang w:eastAsia="en-US"/>
        </w:rPr>
        <w:t xml:space="preserve">Определены условия формирования национальных интересов и приоритетов глобальных политических </w:t>
      </w:r>
      <w:proofErr w:type="spellStart"/>
      <w:r>
        <w:rPr>
          <w:rFonts w:eastAsia="MS Mincho"/>
          <w:color w:val="000000"/>
          <w:sz w:val="28"/>
          <w:szCs w:val="28"/>
          <w:lang w:eastAsia="en-US"/>
        </w:rPr>
        <w:t>акторов</w:t>
      </w:r>
      <w:proofErr w:type="spellEnd"/>
      <w:r w:rsidR="0022200B">
        <w:rPr>
          <w:rFonts w:eastAsia="MS Mincho"/>
          <w:color w:val="000000"/>
          <w:sz w:val="28"/>
          <w:szCs w:val="28"/>
          <w:lang w:eastAsia="en-US"/>
        </w:rPr>
        <w:t>:</w:t>
      </w:r>
      <w:r>
        <w:rPr>
          <w:rFonts w:eastAsia="MS Mincho"/>
          <w:color w:val="000000"/>
          <w:sz w:val="28"/>
          <w:szCs w:val="28"/>
          <w:lang w:eastAsia="en-US"/>
        </w:rPr>
        <w:t xml:space="preserve"> России, США, ЕС, Турции, Ирана и других государств в регионе.</w:t>
      </w:r>
    </w:p>
    <w:p w14:paraId="752778A3" w14:textId="34810306" w:rsidR="0022200B" w:rsidRDefault="009248B7" w:rsidP="0022200B">
      <w:pPr>
        <w:autoSpaceDE w:val="0"/>
        <w:autoSpaceDN w:val="0"/>
        <w:adjustRightInd w:val="0"/>
        <w:spacing w:line="360" w:lineRule="auto"/>
        <w:ind w:firstLine="709"/>
        <w:jc w:val="both"/>
        <w:rPr>
          <w:rFonts w:eastAsia="MS Mincho"/>
          <w:sz w:val="28"/>
          <w:szCs w:val="28"/>
          <w:lang w:eastAsia="en-US"/>
        </w:rPr>
      </w:pPr>
      <w:r>
        <w:rPr>
          <w:rFonts w:eastAsia="MS Mincho"/>
          <w:color w:val="000000"/>
          <w:sz w:val="28"/>
          <w:szCs w:val="28"/>
          <w:lang w:eastAsia="en-US"/>
        </w:rPr>
        <w:t xml:space="preserve">В третьем параграфе </w:t>
      </w:r>
      <w:r w:rsidRPr="009248B7">
        <w:rPr>
          <w:rFonts w:eastAsia="MS Mincho"/>
          <w:b/>
          <w:bCs/>
          <w:i/>
          <w:iCs/>
          <w:color w:val="000000"/>
          <w:sz w:val="28"/>
          <w:szCs w:val="28"/>
          <w:lang w:eastAsia="en-US"/>
        </w:rPr>
        <w:t>«Особенности региональной политики Азербайджана на современном этапе»</w:t>
      </w:r>
      <w:r w:rsidR="0022200B">
        <w:rPr>
          <w:rFonts w:eastAsia="MS Mincho"/>
          <w:b/>
          <w:bCs/>
          <w:i/>
          <w:iCs/>
          <w:color w:val="000000"/>
          <w:sz w:val="28"/>
          <w:szCs w:val="28"/>
          <w:lang w:eastAsia="en-US"/>
        </w:rPr>
        <w:t xml:space="preserve"> </w:t>
      </w:r>
      <w:r w:rsidR="0022200B" w:rsidRPr="0022200B">
        <w:rPr>
          <w:rFonts w:eastAsia="MS Mincho"/>
          <w:color w:val="000000"/>
          <w:sz w:val="28"/>
          <w:szCs w:val="28"/>
          <w:lang w:eastAsia="en-US"/>
        </w:rPr>
        <w:t>рассмотрен</w:t>
      </w:r>
      <w:r w:rsidR="0022200B">
        <w:rPr>
          <w:rFonts w:eastAsia="MS Mincho"/>
          <w:color w:val="000000"/>
          <w:sz w:val="28"/>
          <w:szCs w:val="28"/>
          <w:lang w:eastAsia="en-US"/>
        </w:rPr>
        <w:t xml:space="preserve">о специфика формирования </w:t>
      </w:r>
      <w:r w:rsidR="0022200B">
        <w:rPr>
          <w:rFonts w:eastAsia="MS Mincho"/>
          <w:color w:val="000000"/>
          <w:sz w:val="28"/>
          <w:szCs w:val="28"/>
          <w:lang w:eastAsia="en-US"/>
        </w:rPr>
        <w:lastRenderedPageBreak/>
        <w:t xml:space="preserve">региональной политики Азербайджана и «курс Г. Алиева», </w:t>
      </w:r>
      <w:r w:rsidR="0022200B" w:rsidRPr="008267E5">
        <w:rPr>
          <w:rFonts w:eastAsia="MS Mincho"/>
          <w:sz w:val="28"/>
          <w:szCs w:val="28"/>
          <w:lang w:eastAsia="en-US"/>
        </w:rPr>
        <w:t>раскрывающий суть азербайджанской политики, как основывающийся на балансе интересов</w:t>
      </w:r>
      <w:r w:rsidR="0022200B">
        <w:rPr>
          <w:rFonts w:eastAsia="MS Mincho"/>
          <w:sz w:val="28"/>
          <w:szCs w:val="28"/>
          <w:lang w:eastAsia="en-US"/>
        </w:rPr>
        <w:t>.</w:t>
      </w:r>
    </w:p>
    <w:p w14:paraId="65F25AFE" w14:textId="00C24E27" w:rsidR="00E2160F" w:rsidRDefault="00E2160F" w:rsidP="00E2160F">
      <w:pPr>
        <w:autoSpaceDE w:val="0"/>
        <w:autoSpaceDN w:val="0"/>
        <w:adjustRightInd w:val="0"/>
        <w:spacing w:line="360" w:lineRule="auto"/>
        <w:ind w:firstLine="709"/>
        <w:jc w:val="both"/>
        <w:rPr>
          <w:rFonts w:eastAsia="MS Mincho"/>
          <w:sz w:val="28"/>
          <w:szCs w:val="28"/>
          <w:lang w:eastAsia="en-US"/>
        </w:rPr>
      </w:pPr>
      <w:r>
        <w:rPr>
          <w:rFonts w:eastAsia="MS Mincho"/>
          <w:color w:val="000000"/>
          <w:sz w:val="28"/>
          <w:szCs w:val="28"/>
          <w:lang w:eastAsia="en-US"/>
        </w:rPr>
        <w:t>«</w:t>
      </w:r>
      <w:proofErr w:type="spellStart"/>
      <w:r>
        <w:rPr>
          <w:rFonts w:eastAsia="MS Mincho"/>
          <w:color w:val="000000"/>
          <w:sz w:val="28"/>
          <w:szCs w:val="28"/>
          <w:lang w:eastAsia="en-US"/>
        </w:rPr>
        <w:t>Алиевский</w:t>
      </w:r>
      <w:proofErr w:type="spellEnd"/>
      <w:r>
        <w:rPr>
          <w:rFonts w:eastAsia="MS Mincho"/>
          <w:color w:val="000000"/>
          <w:sz w:val="28"/>
          <w:szCs w:val="28"/>
          <w:lang w:eastAsia="en-US"/>
        </w:rPr>
        <w:t xml:space="preserve"> курс» </w:t>
      </w:r>
      <w:r w:rsidRPr="00E2160F">
        <w:rPr>
          <w:rFonts w:eastAsia="MS Mincho"/>
          <w:sz w:val="28"/>
          <w:szCs w:val="28"/>
          <w:lang w:eastAsia="en-US"/>
        </w:rPr>
        <w:t>благотворно повлияла на внедрение большого числа значимых реформ в экономике, что позволило перевести ее на рыночную основу, преобразование форм собственности привлекла зарубежных инвесторов, и в целом сделала экономическую сферу государства более эффективной.</w:t>
      </w:r>
    </w:p>
    <w:p w14:paraId="393CEB63" w14:textId="001CE10B" w:rsidR="00E2160F" w:rsidRDefault="00E2160F" w:rsidP="00E2160F">
      <w:pPr>
        <w:autoSpaceDE w:val="0"/>
        <w:autoSpaceDN w:val="0"/>
        <w:adjustRightInd w:val="0"/>
        <w:spacing w:line="360" w:lineRule="auto"/>
        <w:ind w:firstLine="709"/>
        <w:jc w:val="both"/>
        <w:rPr>
          <w:rFonts w:eastAsia="MS Mincho"/>
          <w:sz w:val="28"/>
          <w:szCs w:val="28"/>
          <w:lang w:eastAsia="en-US"/>
        </w:rPr>
      </w:pPr>
      <w:r>
        <w:rPr>
          <w:rFonts w:eastAsia="MS Mincho"/>
          <w:sz w:val="28"/>
          <w:szCs w:val="28"/>
          <w:lang w:eastAsia="en-US"/>
        </w:rPr>
        <w:t xml:space="preserve">Приведены </w:t>
      </w:r>
      <w:r w:rsidR="00AA78C5">
        <w:rPr>
          <w:rFonts w:eastAsia="MS Mincho"/>
          <w:sz w:val="28"/>
          <w:szCs w:val="28"/>
          <w:lang w:eastAsia="en-US"/>
        </w:rPr>
        <w:t>приоритеты</w:t>
      </w:r>
      <w:r w:rsidR="00AA78C5" w:rsidRPr="00AA78C5">
        <w:rPr>
          <w:rFonts w:eastAsia="MS Mincho"/>
          <w:sz w:val="28"/>
          <w:szCs w:val="28"/>
          <w:lang w:eastAsia="en-US"/>
        </w:rPr>
        <w:t xml:space="preserve"> </w:t>
      </w:r>
      <w:r w:rsidR="00AA78C5" w:rsidRPr="008267E5">
        <w:rPr>
          <w:rFonts w:eastAsia="MS Mincho"/>
          <w:sz w:val="28"/>
          <w:szCs w:val="28"/>
          <w:lang w:eastAsia="en-US"/>
        </w:rPr>
        <w:t>внешней политики, которые оказывают важное влияние на региональную политику Азербайджанской Республики</w:t>
      </w:r>
      <w:r w:rsidR="00AA78C5">
        <w:rPr>
          <w:rFonts w:eastAsia="MS Mincho"/>
          <w:sz w:val="28"/>
          <w:szCs w:val="28"/>
          <w:lang w:eastAsia="en-US"/>
        </w:rPr>
        <w:t>.</w:t>
      </w:r>
    </w:p>
    <w:p w14:paraId="03D8188C" w14:textId="78BA659E" w:rsidR="0022200B" w:rsidRPr="00AA78C5" w:rsidRDefault="00AA78C5" w:rsidP="00AA78C5">
      <w:pPr>
        <w:autoSpaceDE w:val="0"/>
        <w:autoSpaceDN w:val="0"/>
        <w:adjustRightInd w:val="0"/>
        <w:spacing w:line="360" w:lineRule="auto"/>
        <w:ind w:firstLine="709"/>
        <w:jc w:val="both"/>
        <w:rPr>
          <w:rFonts w:eastAsia="MS Mincho"/>
          <w:sz w:val="28"/>
          <w:szCs w:val="28"/>
          <w:lang w:eastAsia="en-US"/>
        </w:rPr>
      </w:pPr>
      <w:r>
        <w:rPr>
          <w:rFonts w:eastAsia="MS Mincho"/>
          <w:sz w:val="28"/>
          <w:szCs w:val="28"/>
          <w:lang w:eastAsia="en-US"/>
        </w:rPr>
        <w:t>Отмечено, что г</w:t>
      </w:r>
      <w:r w:rsidRPr="00AA78C5">
        <w:rPr>
          <w:rFonts w:eastAsia="MS Mincho"/>
          <w:sz w:val="28"/>
          <w:szCs w:val="28"/>
          <w:lang w:eastAsia="en-US"/>
        </w:rPr>
        <w:t xml:space="preserve">лавная задача внешней политики Азербайджана найти срединную точку взаимных интересов со всеми государствами региона и обеспечить при этом свои национальные интересы. </w:t>
      </w:r>
    </w:p>
    <w:p w14:paraId="044D5758" w14:textId="05E31EF6" w:rsidR="0013590E" w:rsidRPr="0022200B" w:rsidRDefault="0022200B" w:rsidP="0022200B">
      <w:pPr>
        <w:autoSpaceDE w:val="0"/>
        <w:autoSpaceDN w:val="0"/>
        <w:adjustRightInd w:val="0"/>
        <w:spacing w:line="360" w:lineRule="auto"/>
        <w:ind w:firstLine="709"/>
        <w:jc w:val="both"/>
        <w:rPr>
          <w:rFonts w:eastAsia="MS Mincho"/>
          <w:b/>
          <w:bCs/>
          <w:i/>
          <w:iCs/>
          <w:color w:val="000000"/>
          <w:sz w:val="28"/>
          <w:szCs w:val="28"/>
          <w:lang w:eastAsia="en-US"/>
        </w:rPr>
      </w:pPr>
      <w:r w:rsidRPr="0022200B">
        <w:rPr>
          <w:rFonts w:eastAsia="MS Mincho"/>
          <w:color w:val="000000"/>
          <w:sz w:val="28"/>
          <w:szCs w:val="28"/>
          <w:lang w:eastAsia="en-US"/>
        </w:rPr>
        <w:t xml:space="preserve">   </w:t>
      </w:r>
      <w:r w:rsidR="0013590E" w:rsidRPr="0022200B">
        <w:rPr>
          <w:rFonts w:eastAsia="MS Mincho"/>
          <w:color w:val="000000"/>
          <w:sz w:val="28"/>
          <w:szCs w:val="28"/>
          <w:lang w:eastAsia="en-US"/>
        </w:rPr>
        <w:t>Таким образом,</w:t>
      </w:r>
      <w:r w:rsidR="0013590E" w:rsidRPr="0013590E">
        <w:rPr>
          <w:rFonts w:eastAsia="MS Mincho"/>
          <w:color w:val="000000"/>
          <w:sz w:val="28"/>
          <w:szCs w:val="28"/>
          <w:lang w:eastAsia="en-US"/>
        </w:rPr>
        <w:t xml:space="preserve"> прагматичная разнонаправленная внешняя политика – не только основной залог поддержания суверенитета и территориальной целостности Азербайджанской Республики, но и гарант мира и стабильности в регионе, превратившегося в данном контексте из зоны конфликта в территорию равновесия интересов международных </w:t>
      </w:r>
      <w:proofErr w:type="spellStart"/>
      <w:r w:rsidR="0013590E" w:rsidRPr="0013590E">
        <w:rPr>
          <w:rFonts w:eastAsia="MS Mincho"/>
          <w:color w:val="000000"/>
          <w:sz w:val="28"/>
          <w:szCs w:val="28"/>
          <w:lang w:eastAsia="en-US"/>
        </w:rPr>
        <w:t>акторов</w:t>
      </w:r>
      <w:proofErr w:type="spellEnd"/>
      <w:r w:rsidR="0013590E" w:rsidRPr="0013590E">
        <w:rPr>
          <w:rFonts w:eastAsia="MS Mincho"/>
          <w:color w:val="000000"/>
          <w:sz w:val="28"/>
          <w:szCs w:val="28"/>
          <w:lang w:eastAsia="en-US"/>
        </w:rPr>
        <w:t>.</w:t>
      </w:r>
    </w:p>
    <w:p w14:paraId="261C8424" w14:textId="615C7CEB" w:rsidR="0013590E" w:rsidRDefault="0013590E" w:rsidP="0013590E">
      <w:pPr>
        <w:autoSpaceDE w:val="0"/>
        <w:autoSpaceDN w:val="0"/>
        <w:adjustRightInd w:val="0"/>
        <w:spacing w:line="360" w:lineRule="auto"/>
        <w:ind w:firstLine="709"/>
        <w:jc w:val="both"/>
        <w:rPr>
          <w:bCs/>
          <w:color w:val="000000"/>
          <w:sz w:val="28"/>
          <w:szCs w:val="28"/>
        </w:rPr>
      </w:pPr>
      <w:r w:rsidRPr="0013590E">
        <w:rPr>
          <w:color w:val="000000"/>
          <w:sz w:val="28"/>
          <w:szCs w:val="28"/>
        </w:rPr>
        <w:t>Во второй главе «</w:t>
      </w:r>
      <w:r w:rsidRPr="0013590E">
        <w:rPr>
          <w:b/>
          <w:color w:val="000000"/>
          <w:sz w:val="28"/>
          <w:szCs w:val="28"/>
        </w:rPr>
        <w:t>Основные направления внешней политики Азербайджана</w:t>
      </w:r>
      <w:r w:rsidR="00B76C3B">
        <w:rPr>
          <w:b/>
          <w:color w:val="000000"/>
          <w:sz w:val="28"/>
          <w:szCs w:val="28"/>
        </w:rPr>
        <w:t xml:space="preserve"> в </w:t>
      </w:r>
      <w:r w:rsidR="008C037B">
        <w:rPr>
          <w:b/>
          <w:color w:val="000000"/>
          <w:sz w:val="28"/>
          <w:szCs w:val="28"/>
        </w:rPr>
        <w:t>Каспийско-Кавказском регионе</w:t>
      </w:r>
      <w:r w:rsidRPr="0013590E">
        <w:rPr>
          <w:b/>
          <w:color w:val="000000"/>
          <w:sz w:val="28"/>
          <w:szCs w:val="28"/>
        </w:rPr>
        <w:t>»</w:t>
      </w:r>
      <w:r w:rsidRPr="0013590E">
        <w:rPr>
          <w:bCs/>
          <w:color w:val="000000"/>
          <w:sz w:val="28"/>
          <w:szCs w:val="28"/>
        </w:rPr>
        <w:t>,</w:t>
      </w:r>
      <w:r w:rsidRPr="0013590E">
        <w:rPr>
          <w:b/>
          <w:color w:val="000000"/>
          <w:sz w:val="28"/>
          <w:szCs w:val="28"/>
        </w:rPr>
        <w:t xml:space="preserve"> </w:t>
      </w:r>
      <w:r w:rsidRPr="0013590E">
        <w:rPr>
          <w:bCs/>
          <w:color w:val="000000"/>
          <w:sz w:val="28"/>
          <w:szCs w:val="28"/>
        </w:rPr>
        <w:t>представлен анализ отношений Азербайджана со странами региона Россией, Турцией и Ираном.</w:t>
      </w:r>
    </w:p>
    <w:p w14:paraId="2F062342" w14:textId="43199651" w:rsidR="0013590E" w:rsidRDefault="00AA78C5" w:rsidP="00AF5A8D">
      <w:pPr>
        <w:autoSpaceDE w:val="0"/>
        <w:autoSpaceDN w:val="0"/>
        <w:adjustRightInd w:val="0"/>
        <w:spacing w:line="360" w:lineRule="auto"/>
        <w:ind w:firstLine="709"/>
        <w:jc w:val="both"/>
        <w:rPr>
          <w:color w:val="000000"/>
          <w:sz w:val="28"/>
          <w:szCs w:val="28"/>
        </w:rPr>
      </w:pPr>
      <w:r>
        <w:rPr>
          <w:bCs/>
          <w:color w:val="000000"/>
          <w:sz w:val="28"/>
          <w:szCs w:val="28"/>
        </w:rPr>
        <w:t xml:space="preserve">В первом параграфе </w:t>
      </w:r>
      <w:r w:rsidRPr="00AA78C5">
        <w:rPr>
          <w:b/>
          <w:i/>
          <w:iCs/>
          <w:color w:val="000000"/>
          <w:sz w:val="28"/>
          <w:szCs w:val="28"/>
        </w:rPr>
        <w:t>«Азербайджано-российские отношения как фактор региональной стабильности»</w:t>
      </w:r>
      <w:r w:rsidR="00AF5A8D">
        <w:rPr>
          <w:b/>
          <w:i/>
          <w:iCs/>
          <w:color w:val="000000"/>
          <w:sz w:val="28"/>
          <w:szCs w:val="28"/>
        </w:rPr>
        <w:t xml:space="preserve"> </w:t>
      </w:r>
      <w:r w:rsidR="00AF5A8D" w:rsidRPr="00AF5A8D">
        <w:rPr>
          <w:bCs/>
          <w:color w:val="000000"/>
          <w:sz w:val="28"/>
          <w:szCs w:val="28"/>
        </w:rPr>
        <w:t>выявлено,</w:t>
      </w:r>
      <w:r w:rsidR="0013590E" w:rsidRPr="00AF5A8D">
        <w:rPr>
          <w:bCs/>
          <w:color w:val="000000"/>
          <w:sz w:val="28"/>
          <w:szCs w:val="28"/>
        </w:rPr>
        <w:t xml:space="preserve"> что</w:t>
      </w:r>
      <w:r w:rsidR="0013590E" w:rsidRPr="0013590E">
        <w:rPr>
          <w:bCs/>
          <w:color w:val="000000"/>
          <w:sz w:val="28"/>
          <w:szCs w:val="28"/>
        </w:rPr>
        <w:t xml:space="preserve"> в</w:t>
      </w:r>
      <w:r w:rsidR="0013590E" w:rsidRPr="0013590E">
        <w:rPr>
          <w:color w:val="000000"/>
          <w:sz w:val="28"/>
          <w:szCs w:val="28"/>
        </w:rPr>
        <w:t>нешняя политика Азербайджанской Республики в районе Каспий – Кавказ отличается геополитической сбалансированностью. Она направлена не только на упрочнение двусторонних отношений с соседними государствами, но и на планомерное развитие многостороннего регионального сотрудничества, в основе которого лежат принципы равноправия, взаимоуважения и обеспечения своих национальных интересов.</w:t>
      </w:r>
    </w:p>
    <w:p w14:paraId="47A8817C" w14:textId="12024C8C" w:rsidR="00AF5A8D" w:rsidRDefault="00AF5A8D" w:rsidP="00AF5A8D">
      <w:pPr>
        <w:autoSpaceDE w:val="0"/>
        <w:autoSpaceDN w:val="0"/>
        <w:adjustRightInd w:val="0"/>
        <w:spacing w:line="360" w:lineRule="auto"/>
        <w:ind w:firstLine="709"/>
        <w:jc w:val="both"/>
        <w:rPr>
          <w:sz w:val="28"/>
          <w:szCs w:val="28"/>
        </w:rPr>
      </w:pPr>
      <w:r>
        <w:rPr>
          <w:color w:val="000000"/>
          <w:sz w:val="28"/>
          <w:szCs w:val="28"/>
        </w:rPr>
        <w:t>Описаны исторические связи Азербайджана с Россией</w:t>
      </w:r>
      <w:r w:rsidR="00F27106">
        <w:rPr>
          <w:color w:val="000000"/>
          <w:sz w:val="28"/>
          <w:szCs w:val="28"/>
        </w:rPr>
        <w:t>, выявлена преемственность</w:t>
      </w:r>
      <w:r w:rsidR="00F27106" w:rsidRPr="001B4B42">
        <w:rPr>
          <w:sz w:val="28"/>
          <w:szCs w:val="28"/>
        </w:rPr>
        <w:t xml:space="preserve"> период</w:t>
      </w:r>
      <w:r w:rsidR="00F27106">
        <w:rPr>
          <w:sz w:val="28"/>
          <w:szCs w:val="28"/>
        </w:rPr>
        <w:t>а</w:t>
      </w:r>
      <w:r w:rsidR="00F27106" w:rsidRPr="001B4B42">
        <w:rPr>
          <w:sz w:val="28"/>
          <w:szCs w:val="28"/>
        </w:rPr>
        <w:t xml:space="preserve"> XVIII – нач. XIX вв. </w:t>
      </w:r>
      <w:r w:rsidR="00F27106">
        <w:rPr>
          <w:sz w:val="28"/>
          <w:szCs w:val="28"/>
        </w:rPr>
        <w:t xml:space="preserve">который </w:t>
      </w:r>
      <w:r w:rsidR="00F27106" w:rsidRPr="001B4B42">
        <w:rPr>
          <w:sz w:val="28"/>
          <w:szCs w:val="28"/>
        </w:rPr>
        <w:t xml:space="preserve">явился кульминационным, поскольку в это время был заложен фундамент </w:t>
      </w:r>
      <w:r w:rsidR="00F27106" w:rsidRPr="001B4B42">
        <w:rPr>
          <w:sz w:val="28"/>
          <w:szCs w:val="28"/>
        </w:rPr>
        <w:lastRenderedPageBreak/>
        <w:t xml:space="preserve">азербайджано-российских отношений, в полную силу получивших развитие в более поздний период. </w:t>
      </w:r>
    </w:p>
    <w:p w14:paraId="7D3F4BFB" w14:textId="12482826" w:rsidR="00F27106" w:rsidRDefault="00F27106" w:rsidP="00AF5A8D">
      <w:pPr>
        <w:autoSpaceDE w:val="0"/>
        <w:autoSpaceDN w:val="0"/>
        <w:adjustRightInd w:val="0"/>
        <w:spacing w:line="360" w:lineRule="auto"/>
        <w:ind w:firstLine="709"/>
        <w:jc w:val="both"/>
        <w:rPr>
          <w:sz w:val="28"/>
          <w:szCs w:val="28"/>
        </w:rPr>
      </w:pPr>
      <w:r>
        <w:rPr>
          <w:sz w:val="28"/>
          <w:szCs w:val="28"/>
        </w:rPr>
        <w:t xml:space="preserve">Приведены политико-правовые факторы развития отношений в период правления Народного фронта Азербайджана (НФА), которые были </w:t>
      </w:r>
      <w:r w:rsidR="00CD1940">
        <w:rPr>
          <w:sz w:val="28"/>
          <w:szCs w:val="28"/>
        </w:rPr>
        <w:t>весьма</w:t>
      </w:r>
      <w:r>
        <w:rPr>
          <w:sz w:val="28"/>
          <w:szCs w:val="28"/>
        </w:rPr>
        <w:t xml:space="preserve"> натянуты</w:t>
      </w:r>
      <w:r w:rsidR="00B522EB">
        <w:rPr>
          <w:sz w:val="28"/>
          <w:szCs w:val="28"/>
        </w:rPr>
        <w:t xml:space="preserve"> и привели к подрыву отношений с Россией. Только после прихода к власти Г.</w:t>
      </w:r>
      <w:r w:rsidR="002E7CE3">
        <w:rPr>
          <w:sz w:val="28"/>
          <w:szCs w:val="28"/>
        </w:rPr>
        <w:t xml:space="preserve"> </w:t>
      </w:r>
      <w:r w:rsidR="00B522EB">
        <w:rPr>
          <w:sz w:val="28"/>
          <w:szCs w:val="28"/>
        </w:rPr>
        <w:t>Алиева</w:t>
      </w:r>
      <w:r w:rsidR="006A3FA8">
        <w:rPr>
          <w:sz w:val="28"/>
          <w:szCs w:val="28"/>
        </w:rPr>
        <w:t>,</w:t>
      </w:r>
      <w:r w:rsidR="00B522EB">
        <w:rPr>
          <w:sz w:val="28"/>
          <w:szCs w:val="28"/>
        </w:rPr>
        <w:t xml:space="preserve"> </w:t>
      </w:r>
      <w:r w:rsidR="006A3FA8">
        <w:rPr>
          <w:sz w:val="28"/>
          <w:szCs w:val="28"/>
        </w:rPr>
        <w:t>у</w:t>
      </w:r>
      <w:r w:rsidR="006A3FA8" w:rsidRPr="001B4B42">
        <w:rPr>
          <w:sz w:val="28"/>
          <w:szCs w:val="28"/>
        </w:rPr>
        <w:t>тверждая свою независимость, Азербайджан смог избежать обострения отношений с российской стороной</w:t>
      </w:r>
      <w:r w:rsidR="006A3FA8">
        <w:rPr>
          <w:sz w:val="28"/>
          <w:szCs w:val="28"/>
        </w:rPr>
        <w:t>.</w:t>
      </w:r>
      <w:r w:rsidR="006A3FA8" w:rsidRPr="006A3FA8">
        <w:rPr>
          <w:sz w:val="28"/>
          <w:szCs w:val="28"/>
        </w:rPr>
        <w:t xml:space="preserve"> </w:t>
      </w:r>
      <w:r w:rsidR="006A3FA8">
        <w:rPr>
          <w:sz w:val="28"/>
          <w:szCs w:val="28"/>
        </w:rPr>
        <w:t xml:space="preserve">Отмечено также позитивная роль президентов Г. Алиева и В. Путина </w:t>
      </w:r>
      <w:r w:rsidR="006A3FA8" w:rsidRPr="001B4B42">
        <w:rPr>
          <w:sz w:val="28"/>
          <w:szCs w:val="28"/>
        </w:rPr>
        <w:t xml:space="preserve">в сближении обеих сторон </w:t>
      </w:r>
      <w:r w:rsidR="006A3FA8">
        <w:rPr>
          <w:sz w:val="28"/>
          <w:szCs w:val="28"/>
        </w:rPr>
        <w:t>в</w:t>
      </w:r>
      <w:r w:rsidR="006A3FA8" w:rsidRPr="001B4B42">
        <w:rPr>
          <w:sz w:val="28"/>
          <w:szCs w:val="28"/>
        </w:rPr>
        <w:t xml:space="preserve"> новейшей истории</w:t>
      </w:r>
      <w:r w:rsidR="006A3FA8">
        <w:rPr>
          <w:sz w:val="28"/>
          <w:szCs w:val="28"/>
        </w:rPr>
        <w:t>.</w:t>
      </w:r>
    </w:p>
    <w:p w14:paraId="0A177C1A" w14:textId="6C7456D9" w:rsidR="00DF2C5A" w:rsidRDefault="00DF2C5A" w:rsidP="00DF2C5A">
      <w:pPr>
        <w:autoSpaceDE w:val="0"/>
        <w:autoSpaceDN w:val="0"/>
        <w:adjustRightInd w:val="0"/>
        <w:spacing w:line="360" w:lineRule="auto"/>
        <w:ind w:firstLine="709"/>
        <w:jc w:val="both"/>
        <w:rPr>
          <w:rFonts w:eastAsia="MS Mincho"/>
          <w:color w:val="000000"/>
          <w:sz w:val="28"/>
          <w:szCs w:val="28"/>
          <w:lang w:eastAsia="en-US"/>
        </w:rPr>
      </w:pPr>
      <w:r>
        <w:rPr>
          <w:sz w:val="28"/>
          <w:szCs w:val="28"/>
        </w:rPr>
        <w:t xml:space="preserve">Отмечено, что </w:t>
      </w:r>
      <w:r w:rsidR="0013590E" w:rsidRPr="0013590E">
        <w:rPr>
          <w:rFonts w:eastAsia="MS Mincho"/>
          <w:color w:val="000000"/>
          <w:sz w:val="28"/>
          <w:szCs w:val="28"/>
          <w:lang w:eastAsia="en-US"/>
        </w:rPr>
        <w:t xml:space="preserve">Азербайджан никогда не являлся и не будет испытательным полигоном для реализации глобальных геополитических замыслов, направленных против интересов РФ. В этом заключается суть внешней линии Азербайджана, что всецело отвечает интересам России. </w:t>
      </w:r>
    </w:p>
    <w:p w14:paraId="20F1C448" w14:textId="5AE22FD9" w:rsidR="00B76C3B" w:rsidRDefault="00DF2C5A" w:rsidP="00DF2C5A">
      <w:pPr>
        <w:autoSpaceDE w:val="0"/>
        <w:autoSpaceDN w:val="0"/>
        <w:adjustRightInd w:val="0"/>
        <w:spacing w:line="360" w:lineRule="auto"/>
        <w:ind w:firstLine="709"/>
        <w:jc w:val="both"/>
        <w:rPr>
          <w:rFonts w:eastAsia="MS Mincho"/>
          <w:color w:val="000000"/>
          <w:sz w:val="28"/>
          <w:szCs w:val="28"/>
          <w:lang w:eastAsia="en-US"/>
        </w:rPr>
      </w:pPr>
      <w:r>
        <w:rPr>
          <w:rFonts w:eastAsia="MS Mincho"/>
          <w:color w:val="000000"/>
          <w:sz w:val="28"/>
          <w:szCs w:val="28"/>
          <w:lang w:eastAsia="en-US"/>
        </w:rPr>
        <w:t xml:space="preserve">Во втором параграфе </w:t>
      </w:r>
      <w:r w:rsidRPr="00DF2C5A">
        <w:rPr>
          <w:rFonts w:eastAsia="MS Mincho"/>
          <w:b/>
          <w:bCs/>
          <w:i/>
          <w:iCs/>
          <w:color w:val="000000"/>
          <w:sz w:val="28"/>
          <w:szCs w:val="28"/>
          <w:lang w:eastAsia="en-US"/>
        </w:rPr>
        <w:t>«Отношение Азербайджана с Турцией:</w:t>
      </w:r>
      <w:r w:rsidR="00E518CB">
        <w:rPr>
          <w:rFonts w:eastAsia="MS Mincho"/>
          <w:b/>
          <w:bCs/>
          <w:i/>
          <w:iCs/>
          <w:color w:val="000000"/>
          <w:sz w:val="28"/>
          <w:szCs w:val="28"/>
          <w:lang w:eastAsia="en-US"/>
        </w:rPr>
        <w:t xml:space="preserve"> </w:t>
      </w:r>
      <w:r w:rsidRPr="00DF2C5A">
        <w:rPr>
          <w:rFonts w:eastAsia="MS Mincho"/>
          <w:b/>
          <w:bCs/>
          <w:i/>
          <w:iCs/>
          <w:color w:val="000000"/>
          <w:sz w:val="28"/>
          <w:szCs w:val="28"/>
          <w:lang w:eastAsia="en-US"/>
        </w:rPr>
        <w:t>тюркский вектор внешней политики»</w:t>
      </w:r>
      <w:r>
        <w:rPr>
          <w:sz w:val="28"/>
          <w:szCs w:val="28"/>
        </w:rPr>
        <w:t xml:space="preserve"> </w:t>
      </w:r>
      <w:r w:rsidR="00D714CA">
        <w:rPr>
          <w:sz w:val="28"/>
          <w:szCs w:val="28"/>
        </w:rPr>
        <w:t>Описаны о</w:t>
      </w:r>
      <w:r w:rsidR="0013590E" w:rsidRPr="0013590E">
        <w:rPr>
          <w:rFonts w:eastAsia="MS Mincho"/>
          <w:color w:val="000000"/>
          <w:sz w:val="28"/>
          <w:szCs w:val="28"/>
          <w:lang w:eastAsia="en-US"/>
        </w:rPr>
        <w:t>тношени</w:t>
      </w:r>
      <w:r w:rsidR="00D714CA">
        <w:rPr>
          <w:rFonts w:eastAsia="MS Mincho"/>
          <w:color w:val="000000"/>
          <w:sz w:val="28"/>
          <w:szCs w:val="28"/>
          <w:lang w:eastAsia="en-US"/>
        </w:rPr>
        <w:t>я</w:t>
      </w:r>
      <w:r w:rsidR="0013590E" w:rsidRPr="0013590E">
        <w:rPr>
          <w:rFonts w:eastAsia="MS Mincho"/>
          <w:color w:val="000000"/>
          <w:sz w:val="28"/>
          <w:szCs w:val="28"/>
          <w:lang w:eastAsia="en-US"/>
        </w:rPr>
        <w:t xml:space="preserve"> с Турецкой Республикой</w:t>
      </w:r>
      <w:r w:rsidR="00D714CA">
        <w:rPr>
          <w:rFonts w:eastAsia="MS Mincho"/>
          <w:color w:val="000000"/>
          <w:sz w:val="28"/>
          <w:szCs w:val="28"/>
          <w:lang w:eastAsia="en-US"/>
        </w:rPr>
        <w:t>, которая</w:t>
      </w:r>
      <w:r w:rsidR="0013590E" w:rsidRPr="0013590E">
        <w:rPr>
          <w:rFonts w:eastAsia="MS Mincho"/>
          <w:color w:val="000000"/>
          <w:sz w:val="28"/>
          <w:szCs w:val="28"/>
          <w:lang w:eastAsia="en-US"/>
        </w:rPr>
        <w:t xml:space="preserve"> имеет особое значение для Азербайджана. Турция участвует в большинстве крупномасштабных проектов, осуществляемых Азербайджаном в регионе, и поддерживает во всех международных организациях. </w:t>
      </w:r>
    </w:p>
    <w:p w14:paraId="32527771" w14:textId="1C81A6F3" w:rsidR="00707FDD" w:rsidRDefault="00707FDD" w:rsidP="00DF2C5A">
      <w:pPr>
        <w:autoSpaceDE w:val="0"/>
        <w:autoSpaceDN w:val="0"/>
        <w:adjustRightInd w:val="0"/>
        <w:spacing w:line="360" w:lineRule="auto"/>
        <w:ind w:firstLine="709"/>
        <w:jc w:val="both"/>
        <w:rPr>
          <w:rFonts w:eastAsia="MS Mincho"/>
          <w:spacing w:val="-4"/>
          <w:sz w:val="28"/>
          <w:szCs w:val="28"/>
          <w:lang w:eastAsia="en-US"/>
        </w:rPr>
      </w:pPr>
      <w:r>
        <w:rPr>
          <w:rFonts w:eastAsia="MS Mincho"/>
          <w:color w:val="000000"/>
          <w:sz w:val="28"/>
          <w:szCs w:val="28"/>
          <w:lang w:eastAsia="en-US"/>
        </w:rPr>
        <w:t xml:space="preserve">Также выявлено, что </w:t>
      </w:r>
      <w:r>
        <w:rPr>
          <w:rFonts w:eastAsia="MS Mincho"/>
          <w:sz w:val="28"/>
          <w:szCs w:val="28"/>
          <w:lang w:eastAsia="en-US"/>
        </w:rPr>
        <w:t>о</w:t>
      </w:r>
      <w:r w:rsidRPr="00DB0821">
        <w:rPr>
          <w:rFonts w:eastAsia="MS Mincho"/>
          <w:sz w:val="28"/>
          <w:szCs w:val="28"/>
          <w:lang w:eastAsia="en-US"/>
        </w:rPr>
        <w:t>тношения Анкары и Баку не подвержены коренным разногласиям</w:t>
      </w:r>
      <w:r>
        <w:rPr>
          <w:rFonts w:eastAsia="MS Mincho"/>
          <w:sz w:val="28"/>
          <w:szCs w:val="28"/>
          <w:lang w:eastAsia="en-US"/>
        </w:rPr>
        <w:t>.</w:t>
      </w:r>
      <w:r w:rsidRPr="00707FDD">
        <w:rPr>
          <w:rFonts w:eastAsia="MS Mincho"/>
          <w:sz w:val="28"/>
          <w:szCs w:val="28"/>
          <w:lang w:eastAsia="en-US"/>
        </w:rPr>
        <w:t xml:space="preserve"> </w:t>
      </w:r>
      <w:r>
        <w:rPr>
          <w:rFonts w:eastAsia="MS Mincho"/>
          <w:sz w:val="28"/>
          <w:szCs w:val="28"/>
          <w:lang w:eastAsia="en-US"/>
        </w:rPr>
        <w:t>О</w:t>
      </w:r>
      <w:r w:rsidRPr="00DB0821">
        <w:rPr>
          <w:rFonts w:eastAsia="MS Mincho"/>
          <w:sz w:val="28"/>
          <w:szCs w:val="28"/>
          <w:lang w:eastAsia="en-US"/>
        </w:rPr>
        <w:t>тношения часто характеризуются словами лидера Азербайджана Г. Алиева: «Одна нация – два государства»</w:t>
      </w:r>
      <w:r>
        <w:rPr>
          <w:rFonts w:eastAsia="MS Mincho"/>
          <w:sz w:val="28"/>
          <w:szCs w:val="28"/>
          <w:lang w:eastAsia="en-US"/>
        </w:rPr>
        <w:t>.</w:t>
      </w:r>
      <w:r w:rsidR="00D33075" w:rsidRPr="00D33075">
        <w:rPr>
          <w:rFonts w:eastAsia="MS Mincho"/>
          <w:sz w:val="28"/>
          <w:szCs w:val="28"/>
          <w:lang w:eastAsia="en-US"/>
        </w:rPr>
        <w:t xml:space="preserve"> </w:t>
      </w:r>
      <w:r w:rsidR="00D33075" w:rsidRPr="00DB0821">
        <w:rPr>
          <w:rFonts w:eastAsia="MS Mincho"/>
          <w:spacing w:val="-4"/>
          <w:sz w:val="28"/>
          <w:szCs w:val="28"/>
          <w:lang w:eastAsia="en-US"/>
        </w:rPr>
        <w:t>Г. Алиев, придававший расширению всестороннего сотрудничества с Турцией особое значение в интеграции Азербайджана с мировым сообществом, защите региональной безопасности и, в целом, в реализации политических, экономических, научных и культурных интересов нашей страны, после возвращения к власти в 1993 году обеспечил развитие курса в данном направлении по восходящей</w:t>
      </w:r>
      <w:r w:rsidR="00A45017">
        <w:rPr>
          <w:rFonts w:eastAsia="MS Mincho"/>
          <w:spacing w:val="-4"/>
          <w:sz w:val="28"/>
          <w:szCs w:val="28"/>
          <w:lang w:eastAsia="en-US"/>
        </w:rPr>
        <w:t xml:space="preserve">. </w:t>
      </w:r>
    </w:p>
    <w:p w14:paraId="42695CC4" w14:textId="7A31A610" w:rsidR="0079103B" w:rsidRPr="0079103B" w:rsidRDefault="00F36ADE" w:rsidP="0079103B">
      <w:pPr>
        <w:autoSpaceDE w:val="0"/>
        <w:autoSpaceDN w:val="0"/>
        <w:adjustRightInd w:val="0"/>
        <w:spacing w:line="360" w:lineRule="auto"/>
        <w:ind w:firstLine="709"/>
        <w:jc w:val="both"/>
        <w:rPr>
          <w:rFonts w:eastAsia="MS Mincho"/>
          <w:sz w:val="28"/>
          <w:szCs w:val="28"/>
        </w:rPr>
      </w:pPr>
      <w:r>
        <w:rPr>
          <w:rFonts w:eastAsia="MS Mincho"/>
          <w:spacing w:val="-4"/>
          <w:sz w:val="28"/>
          <w:szCs w:val="28"/>
          <w:lang w:eastAsia="en-US"/>
        </w:rPr>
        <w:t>Также изучены проблемы</w:t>
      </w:r>
      <w:r w:rsidR="0079103B">
        <w:rPr>
          <w:rFonts w:eastAsia="MS Mincho"/>
          <w:spacing w:val="-4"/>
          <w:sz w:val="28"/>
          <w:szCs w:val="28"/>
          <w:lang w:eastAsia="en-US"/>
        </w:rPr>
        <w:t>,</w:t>
      </w:r>
      <w:r>
        <w:rPr>
          <w:rFonts w:eastAsia="MS Mincho"/>
          <w:spacing w:val="-4"/>
          <w:sz w:val="28"/>
          <w:szCs w:val="28"/>
          <w:lang w:eastAsia="en-US"/>
        </w:rPr>
        <w:t xml:space="preserve"> </w:t>
      </w:r>
      <w:r w:rsidR="0079103B">
        <w:rPr>
          <w:rFonts w:eastAsia="MS Mincho"/>
          <w:spacing w:val="-4"/>
          <w:sz w:val="28"/>
          <w:szCs w:val="28"/>
          <w:lang w:eastAsia="en-US"/>
        </w:rPr>
        <w:t>которые возникли в отношениях Азербайджана и Турции.</w:t>
      </w:r>
      <w:r w:rsidR="0079103B" w:rsidRPr="0079103B">
        <w:rPr>
          <w:rFonts w:eastAsia="MS Mincho"/>
          <w:sz w:val="28"/>
          <w:szCs w:val="28"/>
          <w:lang w:eastAsia="en-US"/>
        </w:rPr>
        <w:t xml:space="preserve"> </w:t>
      </w:r>
      <w:r w:rsidR="0079103B" w:rsidRPr="00DB0821">
        <w:rPr>
          <w:rFonts w:eastAsia="MS Mincho"/>
          <w:sz w:val="28"/>
          <w:szCs w:val="28"/>
          <w:lang w:eastAsia="en-US"/>
        </w:rPr>
        <w:t xml:space="preserve">В частности, </w:t>
      </w:r>
      <w:r w:rsidR="0079103B" w:rsidRPr="00DB0821">
        <w:rPr>
          <w:rFonts w:eastAsia="MS Mincho"/>
          <w:sz w:val="28"/>
          <w:szCs w:val="28"/>
        </w:rPr>
        <w:t xml:space="preserve">недовольство азербайджанской общественности вызвали подписанные 10 октября 2009 г. в Цюрихе «Протокол о развитии двусторонних отношений» между Турцией и Арменией. Баку предупредил о возможном </w:t>
      </w:r>
      <w:r w:rsidR="0079103B" w:rsidRPr="00DB0821">
        <w:rPr>
          <w:rFonts w:eastAsia="MS Mincho"/>
          <w:sz w:val="28"/>
          <w:szCs w:val="28"/>
        </w:rPr>
        <w:lastRenderedPageBreak/>
        <w:t>пересмотре отношений с Анкарой в случае ратификации указанных протоколов</w:t>
      </w:r>
      <w:r w:rsidR="0079103B">
        <w:rPr>
          <w:rFonts w:eastAsia="MS Mincho"/>
          <w:sz w:val="28"/>
          <w:szCs w:val="28"/>
        </w:rPr>
        <w:t>. Президент Азербайджана</w:t>
      </w:r>
      <w:r w:rsidR="0079103B" w:rsidRPr="0079103B">
        <w:rPr>
          <w:rFonts w:eastAsia="MS Mincho"/>
          <w:sz w:val="28"/>
          <w:szCs w:val="28"/>
        </w:rPr>
        <w:t xml:space="preserve"> И</w:t>
      </w:r>
      <w:r w:rsidR="0079103B">
        <w:rPr>
          <w:rFonts w:eastAsia="MS Mincho"/>
          <w:sz w:val="28"/>
          <w:szCs w:val="28"/>
        </w:rPr>
        <w:t>льхам</w:t>
      </w:r>
      <w:r w:rsidR="0079103B" w:rsidRPr="0079103B">
        <w:rPr>
          <w:rFonts w:eastAsia="MS Mincho"/>
          <w:sz w:val="28"/>
          <w:szCs w:val="28"/>
        </w:rPr>
        <w:t xml:space="preserve"> Алиев предупредил, что если Анкара и дальше будет проявлять несговорчивость, то Азербайджан направит весь свой экспортный газ по альтернативным маршрутам – Россию и Иран. Таким образом, Протоколы не были ратифицированы в течение 9 лет, и Армения аннулировало их 1 марта 2018 года.</w:t>
      </w:r>
    </w:p>
    <w:p w14:paraId="715B1A80" w14:textId="4FDCFB49" w:rsidR="00723BE6" w:rsidRDefault="00F704E2" w:rsidP="00723BE6">
      <w:pPr>
        <w:autoSpaceDE w:val="0"/>
        <w:autoSpaceDN w:val="0"/>
        <w:adjustRightInd w:val="0"/>
        <w:spacing w:line="360" w:lineRule="auto"/>
        <w:ind w:firstLine="709"/>
        <w:jc w:val="both"/>
        <w:rPr>
          <w:rFonts w:eastAsia="MS Mincho"/>
          <w:sz w:val="28"/>
          <w:szCs w:val="28"/>
        </w:rPr>
      </w:pPr>
      <w:r>
        <w:rPr>
          <w:rFonts w:eastAsia="MS Mincho"/>
          <w:spacing w:val="-4"/>
          <w:sz w:val="28"/>
          <w:szCs w:val="28"/>
          <w:lang w:eastAsia="en-US"/>
        </w:rPr>
        <w:t xml:space="preserve">Отмечено посредническая роль Азербайджана между Анкарой и Москвой после инцидента со </w:t>
      </w:r>
      <w:r w:rsidR="00723BE6">
        <w:rPr>
          <w:rFonts w:eastAsia="MS Mincho"/>
          <w:spacing w:val="-4"/>
          <w:sz w:val="28"/>
          <w:szCs w:val="28"/>
          <w:lang w:eastAsia="en-US"/>
        </w:rPr>
        <w:t xml:space="preserve">сбитым самолетом ВВС России. </w:t>
      </w:r>
      <w:r w:rsidR="00723BE6" w:rsidRPr="00DB0821">
        <w:rPr>
          <w:rFonts w:eastAsia="MS Mincho"/>
          <w:sz w:val="28"/>
          <w:szCs w:val="28"/>
        </w:rPr>
        <w:t>Благодаря усилиям Азербайджана и Казахстана удалось прийти к компромиссу между Россией и Турцией.</w:t>
      </w:r>
    </w:p>
    <w:p w14:paraId="0D699FD8" w14:textId="3DADB03C" w:rsidR="004F5B39" w:rsidRDefault="00B76C3B" w:rsidP="00DF2C5A">
      <w:pPr>
        <w:autoSpaceDE w:val="0"/>
        <w:autoSpaceDN w:val="0"/>
        <w:adjustRightInd w:val="0"/>
        <w:spacing w:line="360" w:lineRule="auto"/>
        <w:ind w:firstLine="709"/>
        <w:jc w:val="both"/>
        <w:rPr>
          <w:rFonts w:eastAsia="MS Mincho"/>
          <w:color w:val="000000"/>
          <w:sz w:val="28"/>
          <w:szCs w:val="28"/>
          <w:lang w:eastAsia="en-US"/>
        </w:rPr>
      </w:pPr>
      <w:r>
        <w:rPr>
          <w:rFonts w:eastAsia="MS Mincho"/>
          <w:color w:val="000000"/>
          <w:sz w:val="28"/>
          <w:szCs w:val="28"/>
          <w:lang w:eastAsia="en-US"/>
        </w:rPr>
        <w:t xml:space="preserve">В третьем параграфе </w:t>
      </w:r>
      <w:r w:rsidR="00815614" w:rsidRPr="00815614">
        <w:rPr>
          <w:rFonts w:eastAsia="MS Mincho"/>
          <w:b/>
          <w:bCs/>
          <w:i/>
          <w:iCs/>
          <w:color w:val="000000"/>
          <w:sz w:val="28"/>
          <w:szCs w:val="28"/>
          <w:lang w:eastAsia="en-US"/>
        </w:rPr>
        <w:t>«Азербайджано-иранские отношения – важное звено региональной политики»</w:t>
      </w:r>
      <w:r w:rsidR="00815614">
        <w:rPr>
          <w:rFonts w:eastAsia="MS Mincho"/>
          <w:color w:val="000000"/>
          <w:sz w:val="28"/>
          <w:szCs w:val="28"/>
          <w:lang w:eastAsia="en-US"/>
        </w:rPr>
        <w:t xml:space="preserve"> </w:t>
      </w:r>
      <w:r w:rsidR="004F5B39">
        <w:rPr>
          <w:rFonts w:eastAsia="MS Mincho"/>
          <w:color w:val="000000"/>
          <w:sz w:val="28"/>
          <w:szCs w:val="28"/>
          <w:lang w:eastAsia="en-US"/>
        </w:rPr>
        <w:t xml:space="preserve">описаны </w:t>
      </w:r>
      <w:r w:rsidR="004F5B39" w:rsidRPr="0013590E">
        <w:rPr>
          <w:rFonts w:eastAsia="MS Mincho"/>
          <w:color w:val="000000"/>
          <w:sz w:val="28"/>
          <w:szCs w:val="28"/>
          <w:lang w:eastAsia="en-US"/>
        </w:rPr>
        <w:t xml:space="preserve">общее </w:t>
      </w:r>
      <w:r w:rsidR="0013590E" w:rsidRPr="0013590E">
        <w:rPr>
          <w:rFonts w:eastAsia="MS Mincho"/>
          <w:color w:val="000000"/>
          <w:sz w:val="28"/>
          <w:szCs w:val="28"/>
          <w:lang w:eastAsia="en-US"/>
        </w:rPr>
        <w:t>богатое наследие</w:t>
      </w:r>
      <w:r w:rsidR="004F5B39">
        <w:rPr>
          <w:rFonts w:eastAsia="MS Mincho"/>
          <w:color w:val="000000"/>
          <w:sz w:val="28"/>
          <w:szCs w:val="28"/>
          <w:lang w:eastAsia="en-US"/>
        </w:rPr>
        <w:t xml:space="preserve"> Азербайджана и Ирана</w:t>
      </w:r>
      <w:r w:rsidR="0013590E" w:rsidRPr="0013590E">
        <w:rPr>
          <w:rFonts w:eastAsia="MS Mincho"/>
          <w:color w:val="000000"/>
          <w:sz w:val="28"/>
          <w:szCs w:val="28"/>
          <w:lang w:eastAsia="en-US"/>
        </w:rPr>
        <w:t xml:space="preserve"> в области истории и культуры. Народы двух стран исторически и культурно близки, что является одновременно и позитивным, и негативным фактором. </w:t>
      </w:r>
    </w:p>
    <w:p w14:paraId="74D9937D" w14:textId="2237C77A" w:rsidR="00F65BB2" w:rsidRDefault="00F65BB2" w:rsidP="00F65BB2">
      <w:pPr>
        <w:autoSpaceDE w:val="0"/>
        <w:autoSpaceDN w:val="0"/>
        <w:adjustRightInd w:val="0"/>
        <w:spacing w:line="360" w:lineRule="auto"/>
        <w:ind w:firstLine="709"/>
        <w:jc w:val="both"/>
        <w:rPr>
          <w:rFonts w:eastAsia="MS Mincho"/>
          <w:color w:val="000000"/>
          <w:sz w:val="28"/>
          <w:szCs w:val="28"/>
          <w:lang w:eastAsia="en-US"/>
        </w:rPr>
      </w:pPr>
      <w:r>
        <w:rPr>
          <w:rFonts w:eastAsia="MS Mincho"/>
          <w:color w:val="000000"/>
          <w:sz w:val="28"/>
          <w:szCs w:val="28"/>
          <w:lang w:eastAsia="en-US"/>
        </w:rPr>
        <w:t>Проанализированы политические и экономические взаимоотношения между Баку и Тегераном. Отмечено, что д</w:t>
      </w:r>
      <w:r w:rsidR="004F5B39" w:rsidRPr="006F572E">
        <w:rPr>
          <w:rFonts w:eastAsia="MS Mincho"/>
          <w:color w:val="000000"/>
          <w:sz w:val="28"/>
          <w:szCs w:val="28"/>
          <w:lang w:eastAsia="en-US"/>
        </w:rPr>
        <w:t xml:space="preserve">ополнительную сложность в азербайджано-иранские отношения внесла проблема статуса Каспийского моря и разработки энергоресурсов. </w:t>
      </w:r>
      <w:r>
        <w:rPr>
          <w:rFonts w:eastAsia="MS Mincho"/>
          <w:color w:val="000000"/>
          <w:sz w:val="28"/>
          <w:szCs w:val="28"/>
          <w:lang w:eastAsia="en-US"/>
        </w:rPr>
        <w:t xml:space="preserve">Также </w:t>
      </w:r>
      <w:r w:rsidRPr="006F572E">
        <w:rPr>
          <w:color w:val="000000"/>
          <w:sz w:val="28"/>
          <w:szCs w:val="28"/>
        </w:rPr>
        <w:t>Иран беспокоит, прежде всего, вероятное оформление мощного светского государства в Азербайджане, что негативно влияет на всю систему государственного устройства Ирана, основанную на доминировании исламских религиозных ценностей</w:t>
      </w:r>
      <w:r>
        <w:rPr>
          <w:color w:val="000000"/>
          <w:sz w:val="28"/>
          <w:szCs w:val="28"/>
        </w:rPr>
        <w:t>.</w:t>
      </w:r>
      <w:r w:rsidR="00FA7700" w:rsidRPr="00FA7700">
        <w:rPr>
          <w:rFonts w:eastAsia="MS Mincho"/>
          <w:color w:val="000000"/>
          <w:sz w:val="28"/>
          <w:szCs w:val="28"/>
          <w:lang w:eastAsia="en-US"/>
        </w:rPr>
        <w:t xml:space="preserve"> </w:t>
      </w:r>
      <w:r w:rsidR="00FA7700" w:rsidRPr="006F572E">
        <w:rPr>
          <w:rFonts w:eastAsia="MS Mincho"/>
          <w:color w:val="000000"/>
          <w:sz w:val="28"/>
          <w:szCs w:val="28"/>
          <w:lang w:eastAsia="en-US"/>
        </w:rPr>
        <w:t>Кроме того, нестабильность в двусторонних отношениях провоцирует близость Азербайджана с Израилем</w:t>
      </w:r>
      <w:r w:rsidR="00FA7700">
        <w:rPr>
          <w:rFonts w:eastAsia="MS Mincho"/>
          <w:color w:val="000000"/>
          <w:sz w:val="28"/>
          <w:szCs w:val="28"/>
          <w:lang w:eastAsia="en-US"/>
        </w:rPr>
        <w:t>.</w:t>
      </w:r>
    </w:p>
    <w:p w14:paraId="13EECB94" w14:textId="77777777" w:rsidR="007D1DCA" w:rsidRPr="007D1DCA" w:rsidRDefault="007D1DCA" w:rsidP="007D1DCA">
      <w:pPr>
        <w:autoSpaceDE w:val="0"/>
        <w:autoSpaceDN w:val="0"/>
        <w:adjustRightInd w:val="0"/>
        <w:spacing w:line="360" w:lineRule="auto"/>
        <w:ind w:firstLine="709"/>
        <w:jc w:val="both"/>
        <w:rPr>
          <w:rFonts w:eastAsia="MS Mincho"/>
          <w:color w:val="000000"/>
          <w:sz w:val="28"/>
          <w:szCs w:val="28"/>
          <w:lang w:eastAsia="en-US"/>
        </w:rPr>
      </w:pPr>
      <w:r w:rsidRPr="007D1DCA">
        <w:rPr>
          <w:rFonts w:eastAsia="MS Mincho"/>
          <w:color w:val="000000"/>
          <w:sz w:val="28"/>
          <w:szCs w:val="28"/>
          <w:lang w:eastAsia="en-US"/>
        </w:rPr>
        <w:t xml:space="preserve">В феврале 2012 года МИД Ирана обвинил Баку в оказании помощи Моссаду и предъявил послу Азербайджана в Тегеране ноту протеста. Причиной являлось убийство иранского физика-ядерщика М. </w:t>
      </w:r>
      <w:proofErr w:type="spellStart"/>
      <w:r w:rsidRPr="007D1DCA">
        <w:rPr>
          <w:rFonts w:eastAsia="MS Mincho"/>
          <w:color w:val="000000"/>
          <w:sz w:val="28"/>
          <w:szCs w:val="28"/>
          <w:lang w:eastAsia="en-US"/>
        </w:rPr>
        <w:t>Ахмадирошана</w:t>
      </w:r>
      <w:proofErr w:type="spellEnd"/>
      <w:r w:rsidRPr="007D1DCA">
        <w:rPr>
          <w:rFonts w:eastAsia="MS Mincho"/>
          <w:color w:val="000000"/>
          <w:sz w:val="28"/>
          <w:szCs w:val="28"/>
          <w:lang w:eastAsia="en-US"/>
        </w:rPr>
        <w:t xml:space="preserve">, в котором Иран обвинил израильские спецслужбы. Иран посчитал, что убийцы ученого скрылись через территорию Азербайджана с согласия властей. МИД Азербайджана опроверг эти обвинения. В Баку иранские претензии расценили как ответ на аналогичные притязания азербайджанской стороны, связанные с </w:t>
      </w:r>
      <w:r w:rsidRPr="007D1DCA">
        <w:rPr>
          <w:rFonts w:eastAsia="MS Mincho"/>
          <w:color w:val="000000"/>
          <w:sz w:val="28"/>
          <w:szCs w:val="28"/>
          <w:lang w:eastAsia="en-US"/>
        </w:rPr>
        <w:lastRenderedPageBreak/>
        <w:t>предотвращением готовившегося в азербайджанской столице теракта. По итогам ряда мероприятий была задержана группа лиц, готовивших теракт, целью которого были официальные лица Азербайджана.</w:t>
      </w:r>
    </w:p>
    <w:p w14:paraId="49EBDB5F" w14:textId="7309BC98" w:rsidR="007D1DCA" w:rsidRPr="007D1DCA" w:rsidRDefault="007D1DCA" w:rsidP="007D1DCA">
      <w:pPr>
        <w:autoSpaceDE w:val="0"/>
        <w:autoSpaceDN w:val="0"/>
        <w:adjustRightInd w:val="0"/>
        <w:spacing w:line="360" w:lineRule="auto"/>
        <w:ind w:firstLine="709"/>
        <w:jc w:val="both"/>
        <w:rPr>
          <w:color w:val="000000"/>
          <w:sz w:val="28"/>
          <w:szCs w:val="28"/>
        </w:rPr>
      </w:pPr>
      <w:r w:rsidRPr="007D1DCA">
        <w:rPr>
          <w:color w:val="000000"/>
          <w:sz w:val="28"/>
          <w:szCs w:val="28"/>
        </w:rPr>
        <w:t>Иран считает сложившуюся в настоящее время в регионе</w:t>
      </w:r>
      <w:r>
        <w:rPr>
          <w:color w:val="000000"/>
          <w:sz w:val="28"/>
          <w:szCs w:val="28"/>
        </w:rPr>
        <w:t xml:space="preserve"> Каспий-Кавказ</w:t>
      </w:r>
      <w:r w:rsidRPr="007D1DCA">
        <w:rPr>
          <w:color w:val="000000"/>
          <w:sz w:val="28"/>
          <w:szCs w:val="28"/>
        </w:rPr>
        <w:t xml:space="preserve"> геополитическую ситуацию основной и самой серьезной проблемой для своей национальной безопасности. Тегеран видит главную угрозу относительной стабильности на Южном Кавказе, в бассейне Каспийского моря и Средней Азии в политике США и считает опасным укрепление военного и политического авторитета этой страны. </w:t>
      </w:r>
    </w:p>
    <w:p w14:paraId="50EC4A64" w14:textId="4EA1426E" w:rsidR="007D1DCA" w:rsidRPr="00290893" w:rsidRDefault="00290893" w:rsidP="00290893">
      <w:pPr>
        <w:autoSpaceDE w:val="0"/>
        <w:autoSpaceDN w:val="0"/>
        <w:adjustRightInd w:val="0"/>
        <w:spacing w:line="360" w:lineRule="auto"/>
        <w:ind w:firstLine="709"/>
        <w:jc w:val="both"/>
        <w:rPr>
          <w:color w:val="222222"/>
          <w:sz w:val="28"/>
          <w:szCs w:val="28"/>
        </w:rPr>
      </w:pPr>
      <w:r>
        <w:rPr>
          <w:color w:val="000000"/>
          <w:sz w:val="28"/>
          <w:szCs w:val="28"/>
        </w:rPr>
        <w:t>Отмечается, что в</w:t>
      </w:r>
      <w:r w:rsidR="007D1DCA" w:rsidRPr="007D1DCA">
        <w:rPr>
          <w:color w:val="000000"/>
          <w:sz w:val="28"/>
          <w:szCs w:val="28"/>
        </w:rPr>
        <w:t xml:space="preserve"> вопросе ядерной программы Ирана Азербайджан выступает за ее реализацию в рамках международных договоров и соглашений с МАГАТЭ. Баку всецело стремится избежать военного разрешения этого вопроса. </w:t>
      </w:r>
    </w:p>
    <w:p w14:paraId="19836E13" w14:textId="723F9CA7" w:rsidR="0013590E" w:rsidRPr="00DF2C5A" w:rsidRDefault="0013590E" w:rsidP="00DF2C5A">
      <w:pPr>
        <w:autoSpaceDE w:val="0"/>
        <w:autoSpaceDN w:val="0"/>
        <w:adjustRightInd w:val="0"/>
        <w:spacing w:line="360" w:lineRule="auto"/>
        <w:ind w:firstLine="709"/>
        <w:jc w:val="both"/>
        <w:rPr>
          <w:sz w:val="28"/>
          <w:szCs w:val="28"/>
        </w:rPr>
      </w:pPr>
      <w:r w:rsidRPr="0013590E">
        <w:rPr>
          <w:rFonts w:eastAsia="MS Mincho"/>
          <w:color w:val="000000"/>
          <w:sz w:val="28"/>
          <w:szCs w:val="28"/>
          <w:lang w:eastAsia="en-US"/>
        </w:rPr>
        <w:t xml:space="preserve">Взаимный интерес Азербайджана и Ирана в развитии сотрудничества повышается, и совместный проект «Север – Юг» может сыграть ключевую роль, послужив отправной точкой в трансформации их отношений. </w:t>
      </w:r>
    </w:p>
    <w:p w14:paraId="6222933C" w14:textId="79369947" w:rsidR="0013590E" w:rsidRPr="0013590E" w:rsidRDefault="0013590E" w:rsidP="0013590E">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color w:val="000000"/>
          <w:sz w:val="28"/>
          <w:szCs w:val="28"/>
        </w:rPr>
        <w:t xml:space="preserve">В третьей главе </w:t>
      </w:r>
      <w:r w:rsidRPr="0013590E">
        <w:rPr>
          <w:rFonts w:eastAsia="MS Mincho"/>
          <w:b/>
          <w:bCs/>
          <w:color w:val="000000"/>
          <w:sz w:val="28"/>
          <w:szCs w:val="28"/>
        </w:rPr>
        <w:t>«</w:t>
      </w:r>
      <w:r w:rsidR="00D7091F">
        <w:rPr>
          <w:rFonts w:eastAsia="MS Mincho"/>
          <w:b/>
          <w:bCs/>
          <w:color w:val="000000"/>
          <w:sz w:val="28"/>
          <w:szCs w:val="28"/>
        </w:rPr>
        <w:t>Роль и место Азербайджана в формировании</w:t>
      </w:r>
      <w:r w:rsidRPr="0013590E">
        <w:rPr>
          <w:rFonts w:eastAsia="MS Mincho"/>
          <w:b/>
          <w:bCs/>
          <w:color w:val="000000"/>
          <w:sz w:val="28"/>
          <w:szCs w:val="28"/>
        </w:rPr>
        <w:t xml:space="preserve"> международной обстановки в </w:t>
      </w:r>
      <w:r w:rsidR="00926434">
        <w:rPr>
          <w:rFonts w:eastAsia="MS Mincho"/>
          <w:b/>
          <w:bCs/>
          <w:color w:val="000000"/>
          <w:sz w:val="28"/>
          <w:szCs w:val="28"/>
        </w:rPr>
        <w:t>Каспийско-Кавказском регионе</w:t>
      </w:r>
      <w:r w:rsidRPr="0013590E">
        <w:rPr>
          <w:rFonts w:eastAsia="MS Mincho"/>
          <w:b/>
          <w:bCs/>
          <w:color w:val="000000"/>
          <w:sz w:val="28"/>
          <w:szCs w:val="28"/>
        </w:rPr>
        <w:t xml:space="preserve">: прогнозы на ближайшую и среднесрочную перспективу» </w:t>
      </w:r>
      <w:r w:rsidRPr="0013590E">
        <w:rPr>
          <w:rFonts w:eastAsia="MS Mincho"/>
          <w:color w:val="000000"/>
          <w:sz w:val="28"/>
          <w:szCs w:val="28"/>
        </w:rPr>
        <w:t xml:space="preserve">рассмотрен один из главных факторов, </w:t>
      </w:r>
      <w:r w:rsidRPr="0013590E">
        <w:rPr>
          <w:rFonts w:eastAsia="MS Mincho"/>
          <w:color w:val="000000"/>
          <w:sz w:val="28"/>
          <w:szCs w:val="28"/>
          <w:lang w:eastAsia="en-US"/>
        </w:rPr>
        <w:t>влияющим на судьбы народов, проживающих в районе Каспий – Кавказ, и в целом на геополитическую конфигурацию в регионе, Нагорно-Карабахский конфликт. Проанализированы проблемы определения статуса Каспия и итоги Конвенции, а также перспективы развития района Каспий – Кавказ.</w:t>
      </w:r>
    </w:p>
    <w:p w14:paraId="637757CF" w14:textId="6093989A" w:rsidR="0013590E" w:rsidRPr="0013590E" w:rsidRDefault="0028446D" w:rsidP="0013590E">
      <w:pPr>
        <w:autoSpaceDE w:val="0"/>
        <w:autoSpaceDN w:val="0"/>
        <w:adjustRightInd w:val="0"/>
        <w:spacing w:line="360" w:lineRule="auto"/>
        <w:ind w:firstLine="709"/>
        <w:jc w:val="both"/>
        <w:rPr>
          <w:rFonts w:eastAsia="MS Mincho"/>
          <w:color w:val="000000"/>
          <w:sz w:val="28"/>
          <w:szCs w:val="28"/>
          <w:lang w:eastAsia="en-US"/>
        </w:rPr>
      </w:pPr>
      <w:r>
        <w:rPr>
          <w:rFonts w:eastAsia="MS Mincho"/>
          <w:sz w:val="28"/>
          <w:szCs w:val="28"/>
          <w:shd w:val="clear" w:color="auto" w:fill="FFFFFF"/>
          <w:lang w:eastAsia="en-US"/>
        </w:rPr>
        <w:t xml:space="preserve">В параграфе </w:t>
      </w:r>
      <w:r w:rsidR="00867A81" w:rsidRPr="00867A81">
        <w:rPr>
          <w:rFonts w:eastAsia="MS Mincho"/>
          <w:b/>
          <w:bCs/>
          <w:i/>
          <w:iCs/>
          <w:sz w:val="28"/>
          <w:szCs w:val="28"/>
          <w:shd w:val="clear" w:color="auto" w:fill="FFFFFF"/>
          <w:lang w:eastAsia="en-US"/>
        </w:rPr>
        <w:t>«Состояние и перспективы урегулирования Нагорно-Карабахского конфликта»</w:t>
      </w:r>
      <w:r w:rsidR="00867A81">
        <w:rPr>
          <w:rFonts w:eastAsia="MS Mincho"/>
          <w:sz w:val="28"/>
          <w:szCs w:val="28"/>
          <w:shd w:val="clear" w:color="auto" w:fill="FFFFFF"/>
          <w:lang w:eastAsia="en-US"/>
        </w:rPr>
        <w:t xml:space="preserve"> п</w:t>
      </w:r>
      <w:r w:rsidR="00FA7700">
        <w:rPr>
          <w:rFonts w:eastAsia="MS Mincho"/>
          <w:sz w:val="28"/>
          <w:szCs w:val="28"/>
          <w:shd w:val="clear" w:color="auto" w:fill="FFFFFF"/>
          <w:lang w:eastAsia="en-US"/>
        </w:rPr>
        <w:t>роанализ</w:t>
      </w:r>
      <w:r>
        <w:rPr>
          <w:rFonts w:eastAsia="MS Mincho"/>
          <w:sz w:val="28"/>
          <w:szCs w:val="28"/>
          <w:shd w:val="clear" w:color="auto" w:fill="FFFFFF"/>
          <w:lang w:eastAsia="en-US"/>
        </w:rPr>
        <w:t>и</w:t>
      </w:r>
      <w:r w:rsidR="00FA7700">
        <w:rPr>
          <w:rFonts w:eastAsia="MS Mincho"/>
          <w:sz w:val="28"/>
          <w:szCs w:val="28"/>
          <w:shd w:val="clear" w:color="auto" w:fill="FFFFFF"/>
          <w:lang w:eastAsia="en-US"/>
        </w:rPr>
        <w:t>рованы</w:t>
      </w:r>
      <w:r w:rsidR="0013590E" w:rsidRPr="0013590E">
        <w:rPr>
          <w:rFonts w:eastAsia="MS Mincho"/>
          <w:sz w:val="28"/>
          <w:szCs w:val="28"/>
          <w:shd w:val="clear" w:color="auto" w:fill="FFFFFF"/>
          <w:lang w:eastAsia="en-US"/>
        </w:rPr>
        <w:t xml:space="preserve"> процессы, послужившие началу Нагорно-Карабахского конфликта. При этом отмечается, что </w:t>
      </w:r>
      <w:bookmarkStart w:id="2" w:name="_Hlk37962138"/>
      <w:r w:rsidR="0013590E" w:rsidRPr="0013590E">
        <w:rPr>
          <w:rFonts w:eastAsia="MS Mincho"/>
          <w:color w:val="000000"/>
          <w:sz w:val="28"/>
          <w:szCs w:val="28"/>
        </w:rPr>
        <w:t xml:space="preserve">советское руководство не дало своевременной и принципиальной оценки происходящему, и тем самым сыграло на руку необоснованным территориальным притязаниям Армении, привело к трагическому противостоянию сначала в </w:t>
      </w:r>
      <w:proofErr w:type="spellStart"/>
      <w:r w:rsidR="0013590E" w:rsidRPr="0013590E">
        <w:rPr>
          <w:rFonts w:eastAsia="MS Mincho"/>
          <w:color w:val="000000"/>
          <w:sz w:val="28"/>
          <w:szCs w:val="28"/>
        </w:rPr>
        <w:t>Аскеране</w:t>
      </w:r>
      <w:proofErr w:type="spellEnd"/>
      <w:r w:rsidR="0013590E" w:rsidRPr="0013590E">
        <w:rPr>
          <w:rFonts w:eastAsia="MS Mincho"/>
          <w:color w:val="000000"/>
          <w:sz w:val="28"/>
          <w:szCs w:val="28"/>
        </w:rPr>
        <w:t xml:space="preserve">, а затем в феврале 1988 года в </w:t>
      </w:r>
      <w:r w:rsidR="0013590E" w:rsidRPr="0013590E">
        <w:rPr>
          <w:rFonts w:eastAsia="MS Mincho"/>
          <w:color w:val="000000"/>
          <w:sz w:val="28"/>
          <w:szCs w:val="28"/>
          <w:lang w:eastAsia="en-US"/>
        </w:rPr>
        <w:t>Сумгаите</w:t>
      </w:r>
      <w:bookmarkEnd w:id="2"/>
      <w:r w:rsidR="0013590E" w:rsidRPr="0013590E">
        <w:rPr>
          <w:rFonts w:eastAsia="MS Mincho"/>
          <w:color w:val="000000"/>
          <w:sz w:val="28"/>
          <w:szCs w:val="28"/>
          <w:lang w:eastAsia="en-US"/>
        </w:rPr>
        <w:t xml:space="preserve">. </w:t>
      </w:r>
      <w:bookmarkStart w:id="3" w:name="_Hlk37962227"/>
      <w:r w:rsidR="0013590E" w:rsidRPr="0013590E">
        <w:rPr>
          <w:rFonts w:eastAsia="MS Mincho"/>
          <w:color w:val="000000"/>
          <w:sz w:val="28"/>
          <w:szCs w:val="28"/>
          <w:lang w:eastAsia="en-US"/>
        </w:rPr>
        <w:t xml:space="preserve">В результате военных действий Армения ввела </w:t>
      </w:r>
      <w:r w:rsidR="0013590E" w:rsidRPr="0013590E">
        <w:rPr>
          <w:rFonts w:eastAsia="MS Mincho"/>
          <w:color w:val="000000"/>
          <w:sz w:val="28"/>
          <w:szCs w:val="28"/>
          <w:lang w:eastAsia="en-US"/>
        </w:rPr>
        <w:lastRenderedPageBreak/>
        <w:t>свои войска на территорию не только бывшей НКАО, но и соседних семи административных районов Азербайджана, заселенных азербайджанским населением, заняв</w:t>
      </w:r>
      <w:r w:rsidR="00780D6C">
        <w:rPr>
          <w:rFonts w:eastAsia="MS Mincho"/>
          <w:color w:val="000000"/>
          <w:sz w:val="28"/>
          <w:szCs w:val="28"/>
          <w:lang w:eastAsia="en-US"/>
        </w:rPr>
        <w:t>,</w:t>
      </w:r>
      <w:r w:rsidR="0013590E" w:rsidRPr="0013590E">
        <w:rPr>
          <w:rFonts w:eastAsia="MS Mincho"/>
          <w:color w:val="000000"/>
          <w:sz w:val="28"/>
          <w:szCs w:val="28"/>
          <w:lang w:eastAsia="en-US"/>
        </w:rPr>
        <w:t xml:space="preserve"> по меньшей мере</w:t>
      </w:r>
      <w:r w:rsidR="00780D6C">
        <w:rPr>
          <w:rFonts w:eastAsia="MS Mincho"/>
          <w:color w:val="000000"/>
          <w:sz w:val="28"/>
          <w:szCs w:val="28"/>
          <w:lang w:eastAsia="en-US"/>
        </w:rPr>
        <w:t>,</w:t>
      </w:r>
      <w:r w:rsidR="0013590E" w:rsidRPr="0013590E">
        <w:rPr>
          <w:rFonts w:eastAsia="MS Mincho"/>
          <w:color w:val="000000"/>
          <w:sz w:val="28"/>
          <w:szCs w:val="28"/>
          <w:lang w:eastAsia="en-US"/>
        </w:rPr>
        <w:t xml:space="preserve"> 20% процентов территории Азербайджана, включая Нагорно-Карабахскую область. </w:t>
      </w:r>
      <w:bookmarkEnd w:id="3"/>
    </w:p>
    <w:p w14:paraId="7470996E" w14:textId="77777777" w:rsidR="0013590E" w:rsidRPr="0013590E" w:rsidRDefault="0013590E" w:rsidP="0013590E">
      <w:pPr>
        <w:autoSpaceDE w:val="0"/>
        <w:autoSpaceDN w:val="0"/>
        <w:adjustRightInd w:val="0"/>
        <w:spacing w:line="360" w:lineRule="auto"/>
        <w:ind w:firstLine="709"/>
        <w:jc w:val="both"/>
        <w:rPr>
          <w:rFonts w:eastAsia="MS Mincho"/>
          <w:color w:val="000000"/>
          <w:sz w:val="28"/>
          <w:szCs w:val="28"/>
          <w:shd w:val="clear" w:color="auto" w:fill="FFFFFF"/>
          <w:lang w:eastAsia="en-US"/>
        </w:rPr>
      </w:pPr>
      <w:r w:rsidRPr="0013590E">
        <w:rPr>
          <w:rFonts w:eastAsia="MS Mincho"/>
          <w:color w:val="000000"/>
          <w:sz w:val="28"/>
          <w:szCs w:val="28"/>
          <w:shd w:val="clear" w:color="auto" w:fill="FFFFFF"/>
          <w:lang w:eastAsia="en-US"/>
        </w:rPr>
        <w:t xml:space="preserve">Азербайджан настаивал на мирном разрешении ситуации. При этом азербайджанская сторона была непреклонна в вопросе территориальной целостности и отвергала предлагаемый армянами путь решения конфликта на основе </w:t>
      </w:r>
      <w:proofErr w:type="spellStart"/>
      <w:r w:rsidRPr="0013590E">
        <w:rPr>
          <w:rFonts w:eastAsia="MS Mincho"/>
          <w:i/>
          <w:color w:val="000000"/>
          <w:sz w:val="28"/>
          <w:szCs w:val="28"/>
          <w:shd w:val="clear" w:color="auto" w:fill="FFFFFF"/>
          <w:lang w:eastAsia="en-US"/>
        </w:rPr>
        <w:t>fa</w:t>
      </w:r>
      <w:r w:rsidRPr="0013590E">
        <w:rPr>
          <w:rFonts w:eastAsia="MS Mincho"/>
          <w:i/>
          <w:color w:val="000000"/>
          <w:sz w:val="28"/>
          <w:szCs w:val="28"/>
          <w:shd w:val="clear" w:color="auto" w:fill="FFFFFF"/>
          <w:lang w:val="en-US" w:eastAsia="en-US"/>
        </w:rPr>
        <w:t>i</w:t>
      </w:r>
      <w:proofErr w:type="spellEnd"/>
      <w:r w:rsidRPr="0013590E">
        <w:rPr>
          <w:rFonts w:eastAsia="MS Mincho"/>
          <w:i/>
          <w:color w:val="000000"/>
          <w:sz w:val="28"/>
          <w:szCs w:val="28"/>
          <w:shd w:val="clear" w:color="auto" w:fill="FFFFFF"/>
          <w:lang w:eastAsia="en-US"/>
        </w:rPr>
        <w:t xml:space="preserve">t </w:t>
      </w:r>
      <w:proofErr w:type="spellStart"/>
      <w:r w:rsidRPr="0013590E">
        <w:rPr>
          <w:rFonts w:eastAsia="MS Mincho"/>
          <w:i/>
          <w:color w:val="000000"/>
          <w:sz w:val="28"/>
          <w:szCs w:val="28"/>
          <w:shd w:val="clear" w:color="auto" w:fill="FFFFFF"/>
          <w:lang w:eastAsia="en-US"/>
        </w:rPr>
        <w:t>accompli</w:t>
      </w:r>
      <w:proofErr w:type="spellEnd"/>
      <w:r w:rsidRPr="0013590E">
        <w:rPr>
          <w:rFonts w:eastAsia="MS Mincho"/>
          <w:color w:val="000000"/>
          <w:sz w:val="28"/>
          <w:szCs w:val="28"/>
          <w:shd w:val="clear" w:color="auto" w:fill="FFFFFF"/>
          <w:lang w:eastAsia="en-US"/>
        </w:rPr>
        <w:t>.</w:t>
      </w:r>
    </w:p>
    <w:p w14:paraId="1EBB0D1F" w14:textId="59CF5D93" w:rsidR="0013590E" w:rsidRPr="0013590E" w:rsidRDefault="00FA7700" w:rsidP="0013590E">
      <w:pPr>
        <w:autoSpaceDE w:val="0"/>
        <w:autoSpaceDN w:val="0"/>
        <w:adjustRightInd w:val="0"/>
        <w:spacing w:line="360" w:lineRule="auto"/>
        <w:ind w:firstLine="709"/>
        <w:jc w:val="both"/>
        <w:rPr>
          <w:rFonts w:eastAsia="MS Mincho"/>
          <w:color w:val="000000"/>
          <w:sz w:val="28"/>
          <w:szCs w:val="28"/>
          <w:lang w:eastAsia="en-US"/>
        </w:rPr>
      </w:pPr>
      <w:r>
        <w:rPr>
          <w:rFonts w:eastAsia="MS Mincho"/>
          <w:color w:val="000000"/>
          <w:sz w:val="28"/>
          <w:szCs w:val="28"/>
          <w:lang w:eastAsia="en-US"/>
        </w:rPr>
        <w:t xml:space="preserve">Изучены правовые документы </w:t>
      </w:r>
      <w:r w:rsidR="0013590E" w:rsidRPr="0013590E">
        <w:rPr>
          <w:rFonts w:eastAsia="MS Mincho"/>
          <w:color w:val="000000"/>
          <w:sz w:val="28"/>
          <w:szCs w:val="28"/>
          <w:lang w:eastAsia="en-US"/>
        </w:rPr>
        <w:t>Минск</w:t>
      </w:r>
      <w:r>
        <w:rPr>
          <w:rFonts w:eastAsia="MS Mincho"/>
          <w:color w:val="000000"/>
          <w:sz w:val="28"/>
          <w:szCs w:val="28"/>
          <w:lang w:eastAsia="en-US"/>
        </w:rPr>
        <w:t>ой</w:t>
      </w:r>
      <w:r w:rsidR="0013590E" w:rsidRPr="0013590E">
        <w:rPr>
          <w:rFonts w:eastAsia="MS Mincho"/>
          <w:color w:val="000000"/>
          <w:sz w:val="28"/>
          <w:szCs w:val="28"/>
          <w:lang w:eastAsia="en-US"/>
        </w:rPr>
        <w:t xml:space="preserve"> групп</w:t>
      </w:r>
      <w:r w:rsidR="00CE5D4E">
        <w:rPr>
          <w:rFonts w:eastAsia="MS Mincho"/>
          <w:color w:val="000000"/>
          <w:sz w:val="28"/>
          <w:szCs w:val="28"/>
          <w:lang w:eastAsia="en-US"/>
        </w:rPr>
        <w:t>ы</w:t>
      </w:r>
      <w:r w:rsidR="0013590E" w:rsidRPr="0013590E">
        <w:rPr>
          <w:rFonts w:eastAsia="MS Mincho"/>
          <w:color w:val="000000"/>
          <w:sz w:val="28"/>
          <w:szCs w:val="28"/>
          <w:lang w:eastAsia="en-US"/>
        </w:rPr>
        <w:t xml:space="preserve"> ОБСЕ в 1992–2005 гг.</w:t>
      </w:r>
      <w:r>
        <w:rPr>
          <w:rFonts w:eastAsia="MS Mincho"/>
          <w:color w:val="000000"/>
          <w:sz w:val="28"/>
          <w:szCs w:val="28"/>
          <w:lang w:eastAsia="en-US"/>
        </w:rPr>
        <w:t>, которая</w:t>
      </w:r>
      <w:r w:rsidR="0013590E" w:rsidRPr="0013590E">
        <w:rPr>
          <w:rFonts w:eastAsia="MS Mincho"/>
          <w:color w:val="000000"/>
          <w:sz w:val="28"/>
          <w:szCs w:val="28"/>
          <w:lang w:eastAsia="en-US"/>
        </w:rPr>
        <w:t xml:space="preserve"> выдвинула три предложения</w:t>
      </w:r>
      <w:r w:rsidR="0028446D">
        <w:rPr>
          <w:rFonts w:eastAsia="MS Mincho"/>
          <w:color w:val="000000"/>
          <w:sz w:val="28"/>
          <w:szCs w:val="28"/>
          <w:lang w:eastAsia="en-US"/>
        </w:rPr>
        <w:t xml:space="preserve"> для переговоров,</w:t>
      </w:r>
      <w:r w:rsidR="0013590E" w:rsidRPr="0013590E">
        <w:rPr>
          <w:rFonts w:eastAsia="MS Mincho"/>
          <w:color w:val="000000"/>
          <w:sz w:val="28"/>
          <w:szCs w:val="28"/>
          <w:lang w:eastAsia="en-US"/>
        </w:rPr>
        <w:t xml:space="preserve"> но и они не способствовали урегулированию конфликтной ситуации. Выдвинутое в июне 1997 года первое предложение было о статусе Нагорного Карабаха; второе предложение, выдвинутое в сентябре 1997 года, заключалось в «поэтапном» решении конфликта (в этом варианте предлагалось урегулирование конфликта в ходе ряда этапов). Третье предложение «общего государства», выдвинутое 9 ноября 1998 года сопредседателями, абсолютно неприемлемое для Азербайджана, противоречащее нормам международного права, и не существующего в международной практике, было категорически отвергнуто Г. Алиевым.</w:t>
      </w:r>
    </w:p>
    <w:p w14:paraId="08F310FE" w14:textId="77777777" w:rsidR="0013590E" w:rsidRPr="0013590E" w:rsidRDefault="0013590E" w:rsidP="0013590E">
      <w:pPr>
        <w:autoSpaceDE w:val="0"/>
        <w:autoSpaceDN w:val="0"/>
        <w:adjustRightInd w:val="0"/>
        <w:spacing w:line="360" w:lineRule="auto"/>
        <w:ind w:firstLine="709"/>
        <w:jc w:val="both"/>
        <w:rPr>
          <w:rFonts w:eastAsia="MS Mincho"/>
          <w:color w:val="000000"/>
          <w:spacing w:val="-4"/>
          <w:sz w:val="28"/>
          <w:szCs w:val="28"/>
          <w:shd w:val="clear" w:color="auto" w:fill="FFFFFF"/>
          <w:lang w:eastAsia="en-US"/>
        </w:rPr>
      </w:pPr>
      <w:r w:rsidRPr="0013590E">
        <w:rPr>
          <w:rFonts w:eastAsia="MS Mincho"/>
          <w:color w:val="000000"/>
          <w:spacing w:val="-4"/>
          <w:sz w:val="28"/>
          <w:szCs w:val="28"/>
          <w:lang w:eastAsia="en-US"/>
        </w:rPr>
        <w:t xml:space="preserve">После прихода к власти «демократа» </w:t>
      </w:r>
      <w:proofErr w:type="spellStart"/>
      <w:r w:rsidRPr="0013590E">
        <w:rPr>
          <w:rFonts w:eastAsia="MS Mincho"/>
          <w:color w:val="000000"/>
          <w:spacing w:val="-4"/>
          <w:sz w:val="28"/>
          <w:szCs w:val="28"/>
          <w:lang w:eastAsia="en-US"/>
        </w:rPr>
        <w:t>Пашиняна</w:t>
      </w:r>
      <w:proofErr w:type="spellEnd"/>
      <w:r w:rsidRPr="0013590E">
        <w:rPr>
          <w:rFonts w:eastAsia="MS Mincho"/>
          <w:color w:val="000000"/>
          <w:spacing w:val="-4"/>
          <w:sz w:val="28"/>
          <w:szCs w:val="28"/>
          <w:lang w:eastAsia="en-US"/>
        </w:rPr>
        <w:t xml:space="preserve"> появилась надежда, что удастся найти компромиссное решение затянувшейся </w:t>
      </w:r>
      <w:proofErr w:type="spellStart"/>
      <w:proofErr w:type="gramStart"/>
      <w:r w:rsidRPr="0013590E">
        <w:rPr>
          <w:rFonts w:eastAsia="MS Mincho"/>
          <w:color w:val="000000"/>
          <w:spacing w:val="-4"/>
          <w:sz w:val="28"/>
          <w:szCs w:val="28"/>
          <w:lang w:eastAsia="en-US"/>
        </w:rPr>
        <w:t>нагорно-карабахского</w:t>
      </w:r>
      <w:proofErr w:type="spellEnd"/>
      <w:proofErr w:type="gramEnd"/>
      <w:r w:rsidRPr="0013590E">
        <w:rPr>
          <w:rFonts w:eastAsia="MS Mincho"/>
          <w:color w:val="000000"/>
          <w:spacing w:val="-4"/>
          <w:sz w:val="28"/>
          <w:szCs w:val="28"/>
          <w:lang w:eastAsia="en-US"/>
        </w:rPr>
        <w:t xml:space="preserve"> конфликта. Однако ожидания не оправдались. </w:t>
      </w:r>
      <w:r w:rsidRPr="0013590E">
        <w:rPr>
          <w:rFonts w:eastAsia="MS Mincho"/>
          <w:color w:val="000000"/>
          <w:spacing w:val="-4"/>
          <w:sz w:val="28"/>
          <w:szCs w:val="28"/>
          <w:shd w:val="clear" w:color="auto" w:fill="FFFFFF"/>
          <w:lang w:eastAsia="en-US"/>
        </w:rPr>
        <w:t xml:space="preserve">Революционный премьер-министр Армении Н. </w:t>
      </w:r>
      <w:proofErr w:type="spellStart"/>
      <w:r w:rsidRPr="0013590E">
        <w:rPr>
          <w:rFonts w:eastAsia="MS Mincho"/>
          <w:color w:val="000000"/>
          <w:spacing w:val="-4"/>
          <w:sz w:val="28"/>
          <w:szCs w:val="28"/>
          <w:shd w:val="clear" w:color="auto" w:fill="FFFFFF"/>
          <w:lang w:eastAsia="en-US"/>
        </w:rPr>
        <w:t>Пашинян</w:t>
      </w:r>
      <w:proofErr w:type="spellEnd"/>
      <w:r w:rsidRPr="0013590E">
        <w:rPr>
          <w:rFonts w:eastAsia="MS Mincho"/>
          <w:color w:val="000000"/>
          <w:spacing w:val="-4"/>
          <w:sz w:val="28"/>
          <w:szCs w:val="28"/>
          <w:shd w:val="clear" w:color="auto" w:fill="FFFFFF"/>
          <w:lang w:eastAsia="en-US"/>
        </w:rPr>
        <w:t xml:space="preserve"> позволил себе то, чего никогда не позволяли его предшественники – первые лица республики, заявив: «Карабах – это Армения и точка»</w:t>
      </w:r>
      <w:r w:rsidRPr="0013590E">
        <w:rPr>
          <w:rFonts w:eastAsia="MS Mincho"/>
          <w:color w:val="000000"/>
          <w:spacing w:val="-4"/>
          <w:sz w:val="28"/>
          <w:szCs w:val="28"/>
          <w:shd w:val="clear" w:color="auto" w:fill="FFFFFF"/>
          <w:vertAlign w:val="superscript"/>
          <w:lang w:eastAsia="en-US"/>
        </w:rPr>
        <w:footnoteReference w:id="13"/>
      </w:r>
      <w:r w:rsidRPr="0013590E">
        <w:rPr>
          <w:rFonts w:eastAsia="MS Mincho"/>
          <w:color w:val="000000"/>
          <w:spacing w:val="-4"/>
          <w:sz w:val="28"/>
          <w:szCs w:val="28"/>
          <w:shd w:val="clear" w:color="auto" w:fill="FFFFFF"/>
          <w:lang w:eastAsia="en-US"/>
        </w:rPr>
        <w:t xml:space="preserve">, тем самым загнав переговорный процесс в тупик. </w:t>
      </w:r>
    </w:p>
    <w:p w14:paraId="6FDF929F" w14:textId="4F5701F2" w:rsidR="0013590E" w:rsidRPr="0013590E" w:rsidRDefault="00CE5D4E" w:rsidP="0013590E">
      <w:pPr>
        <w:autoSpaceDE w:val="0"/>
        <w:autoSpaceDN w:val="0"/>
        <w:adjustRightInd w:val="0"/>
        <w:spacing w:line="360" w:lineRule="auto"/>
        <w:ind w:firstLine="709"/>
        <w:jc w:val="both"/>
        <w:rPr>
          <w:rFonts w:eastAsia="MS Mincho"/>
          <w:color w:val="000000"/>
          <w:sz w:val="28"/>
          <w:szCs w:val="28"/>
          <w:shd w:val="clear" w:color="auto" w:fill="F6F6F6"/>
          <w:lang w:eastAsia="en-US"/>
        </w:rPr>
      </w:pPr>
      <w:r>
        <w:rPr>
          <w:rFonts w:eastAsia="MS Mincho"/>
          <w:color w:val="000000"/>
          <w:spacing w:val="6"/>
          <w:sz w:val="28"/>
          <w:szCs w:val="28"/>
          <w:shd w:val="clear" w:color="auto" w:fill="FFFFFF"/>
          <w:lang w:eastAsia="en-US"/>
        </w:rPr>
        <w:t xml:space="preserve">Отмечено, что </w:t>
      </w:r>
      <w:r w:rsidR="0013590E" w:rsidRPr="0013590E">
        <w:rPr>
          <w:rFonts w:eastAsia="MS Mincho"/>
          <w:color w:val="000000"/>
          <w:spacing w:val="6"/>
          <w:sz w:val="28"/>
          <w:szCs w:val="28"/>
          <w:shd w:val="clear" w:color="auto" w:fill="FFFFFF"/>
          <w:lang w:eastAsia="en-US"/>
        </w:rPr>
        <w:t xml:space="preserve">27 сентября 2020 г. в целях пресечения боевой активности вооруженных сил Армении и обеспечения безопасности мирного </w:t>
      </w:r>
      <w:r w:rsidR="0013590E" w:rsidRPr="0013590E">
        <w:rPr>
          <w:rFonts w:eastAsia="MS Mincho"/>
          <w:color w:val="000000"/>
          <w:spacing w:val="6"/>
          <w:sz w:val="28"/>
          <w:szCs w:val="28"/>
          <w:shd w:val="clear" w:color="auto" w:fill="FFFFFF"/>
          <w:lang w:eastAsia="en-US"/>
        </w:rPr>
        <w:lastRenderedPageBreak/>
        <w:t xml:space="preserve">населения президент Азербайджана, Ильхам Алиев принял решение о начале </w:t>
      </w:r>
      <w:proofErr w:type="spellStart"/>
      <w:r w:rsidR="0013590E" w:rsidRPr="0013590E">
        <w:rPr>
          <w:rFonts w:eastAsia="MS Mincho"/>
          <w:color w:val="000000"/>
          <w:spacing w:val="6"/>
          <w:sz w:val="28"/>
          <w:szCs w:val="28"/>
          <w:shd w:val="clear" w:color="auto" w:fill="FFFFFF"/>
          <w:lang w:eastAsia="en-US"/>
        </w:rPr>
        <w:t>контрнаступательной</w:t>
      </w:r>
      <w:proofErr w:type="spellEnd"/>
      <w:r w:rsidR="0013590E" w:rsidRPr="0013590E">
        <w:rPr>
          <w:rFonts w:eastAsia="MS Mincho"/>
          <w:color w:val="000000"/>
          <w:spacing w:val="6"/>
          <w:sz w:val="28"/>
          <w:szCs w:val="28"/>
          <w:shd w:val="clear" w:color="auto" w:fill="FFFFFF"/>
          <w:lang w:eastAsia="en-US"/>
        </w:rPr>
        <w:t xml:space="preserve"> операции под названием «Железный кулак» по всему фронту. Боевые действия стали крупнейшими в зоне </w:t>
      </w:r>
      <w:proofErr w:type="spellStart"/>
      <w:proofErr w:type="gramStart"/>
      <w:r w:rsidR="0013590E" w:rsidRPr="0013590E">
        <w:rPr>
          <w:rFonts w:eastAsia="MS Mincho"/>
          <w:color w:val="000000"/>
          <w:spacing w:val="6"/>
          <w:sz w:val="28"/>
          <w:szCs w:val="28"/>
          <w:shd w:val="clear" w:color="auto" w:fill="FFFFFF"/>
          <w:lang w:eastAsia="en-US"/>
        </w:rPr>
        <w:t>нагорно-карабахского</w:t>
      </w:r>
      <w:proofErr w:type="spellEnd"/>
      <w:proofErr w:type="gramEnd"/>
      <w:r w:rsidR="0013590E" w:rsidRPr="0013590E">
        <w:rPr>
          <w:rFonts w:eastAsia="MS Mincho"/>
          <w:color w:val="000000"/>
          <w:spacing w:val="6"/>
          <w:sz w:val="28"/>
          <w:szCs w:val="28"/>
          <w:shd w:val="clear" w:color="auto" w:fill="FFFFFF"/>
          <w:lang w:eastAsia="en-US"/>
        </w:rPr>
        <w:t xml:space="preserve"> конфликта с начала 1990 года.</w:t>
      </w:r>
      <w:r w:rsidR="0013590E" w:rsidRPr="0013590E">
        <w:rPr>
          <w:rFonts w:eastAsia="MS Mincho"/>
          <w:color w:val="000000"/>
          <w:sz w:val="28"/>
          <w:szCs w:val="28"/>
          <w:lang w:eastAsia="en-US"/>
        </w:rPr>
        <w:t xml:space="preserve"> В отличие от первой войны, закончившейся поражением Азербайджана, на этот раз победа была на стороне Баку, конвертировавшего военные успехи в договоренности о возвращении под свой контроль значительной части территорий, прилегающих к Нагорному Карабаху, а также части самого Нагорного Карабаха – Шуши и Гадрута.</w:t>
      </w:r>
      <w:r w:rsidR="0013590E" w:rsidRPr="0013590E">
        <w:rPr>
          <w:rFonts w:eastAsia="MS Mincho"/>
          <w:color w:val="000000"/>
          <w:sz w:val="28"/>
          <w:szCs w:val="28"/>
          <w:shd w:val="clear" w:color="auto" w:fill="F6F6F6"/>
          <w:lang w:eastAsia="en-US"/>
        </w:rPr>
        <w:t xml:space="preserve"> </w:t>
      </w:r>
    </w:p>
    <w:p w14:paraId="6F08E05C" w14:textId="77777777" w:rsidR="0013590E" w:rsidRPr="0013590E" w:rsidRDefault="0013590E" w:rsidP="0013590E">
      <w:pPr>
        <w:autoSpaceDE w:val="0"/>
        <w:autoSpaceDN w:val="0"/>
        <w:adjustRightInd w:val="0"/>
        <w:spacing w:line="360" w:lineRule="auto"/>
        <w:ind w:firstLine="709"/>
        <w:jc w:val="both"/>
        <w:rPr>
          <w:rFonts w:eastAsia="MS Mincho"/>
          <w:color w:val="000000"/>
          <w:spacing w:val="6"/>
          <w:sz w:val="28"/>
          <w:szCs w:val="28"/>
          <w:shd w:val="clear" w:color="auto" w:fill="FFFFFF"/>
          <w:lang w:eastAsia="en-US"/>
        </w:rPr>
      </w:pPr>
      <w:r w:rsidRPr="0013590E">
        <w:rPr>
          <w:rFonts w:eastAsia="MS Mincho"/>
          <w:color w:val="000000"/>
          <w:spacing w:val="6"/>
          <w:sz w:val="28"/>
          <w:szCs w:val="28"/>
          <w:shd w:val="clear" w:color="auto" w:fill="FFFFFF"/>
          <w:lang w:eastAsia="en-US"/>
        </w:rPr>
        <w:t>Согласно подписанному договору, вдоль линии соприкосновения в Нагорном Карабахе и вдоль Лачинского коридора развертывается миротворческий контингент Российской Федерации в количестве 1960 военнослужащих со стрелковым оружием, 90 бронетранспортеров, 380 единиц автомобильной и специальной техники. Миротворческий контингент РФ развертывается параллельно с выводом с территории Азербайджана всех армянских вооруженных формирований. Срок пребывания миротворческого контингента – 5 лет с автоматическим продлением, если ни одна из сторон не заявит о намерении прекратить применение данного положения.</w:t>
      </w:r>
    </w:p>
    <w:p w14:paraId="42941A57" w14:textId="77777777" w:rsidR="0013590E" w:rsidRPr="0013590E" w:rsidRDefault="0013590E" w:rsidP="0013590E">
      <w:pPr>
        <w:autoSpaceDE w:val="0"/>
        <w:autoSpaceDN w:val="0"/>
        <w:adjustRightInd w:val="0"/>
        <w:spacing w:line="360" w:lineRule="auto"/>
        <w:ind w:firstLine="709"/>
        <w:jc w:val="both"/>
        <w:rPr>
          <w:rFonts w:eastAsia="MS Mincho"/>
          <w:color w:val="000000"/>
          <w:spacing w:val="6"/>
          <w:sz w:val="28"/>
          <w:szCs w:val="28"/>
          <w:shd w:val="clear" w:color="auto" w:fill="FFFFFF"/>
          <w:lang w:eastAsia="en-US"/>
        </w:rPr>
      </w:pPr>
      <w:r w:rsidRPr="0013590E">
        <w:rPr>
          <w:rFonts w:eastAsia="MS Mincho"/>
          <w:color w:val="000000"/>
          <w:spacing w:val="6"/>
          <w:sz w:val="28"/>
          <w:szCs w:val="28"/>
          <w:lang w:eastAsia="en-US"/>
        </w:rPr>
        <w:t>Лачинский коридор (шириной 5 км), связывающий Нагорный Карабах с Арменией, согласно Заявлению, находится под контролем миротворческого контингента РФ, но при этом не затрагивается город Шуша. В ближайшие годы будет определен план строительства нового маршрута движения по Лачинскому коридору с последующей передислокацией российского миротворческого контингента для его охраны.</w:t>
      </w:r>
    </w:p>
    <w:p w14:paraId="46C34B41" w14:textId="77777777" w:rsidR="0013590E" w:rsidRPr="0013590E" w:rsidRDefault="0013590E" w:rsidP="0013590E">
      <w:pPr>
        <w:autoSpaceDE w:val="0"/>
        <w:autoSpaceDN w:val="0"/>
        <w:adjustRightInd w:val="0"/>
        <w:spacing w:line="360" w:lineRule="auto"/>
        <w:ind w:firstLine="709"/>
        <w:jc w:val="both"/>
        <w:rPr>
          <w:rFonts w:eastAsia="MS Mincho"/>
          <w:color w:val="000000"/>
          <w:sz w:val="28"/>
          <w:szCs w:val="28"/>
          <w:shd w:val="clear" w:color="auto" w:fill="FFFFFF"/>
          <w:lang w:eastAsia="en-US"/>
        </w:rPr>
      </w:pPr>
      <w:r w:rsidRPr="0013590E">
        <w:rPr>
          <w:rFonts w:eastAsia="MS Mincho"/>
          <w:color w:val="000000"/>
          <w:sz w:val="28"/>
          <w:szCs w:val="28"/>
          <w:lang w:eastAsia="en-US"/>
        </w:rPr>
        <w:t xml:space="preserve">Внутренне перемещенные лица и беженцы возвращаются на территорию Нагорного Карабаха и прилегающие районы под контролем Управления Верховного Комиссара ООН по делам беженцев. Производится обмен военнопленными, заложниками и другими удерживаемыми лицами, и телами погибших. </w:t>
      </w:r>
      <w:proofErr w:type="spellStart"/>
      <w:r w:rsidRPr="0013590E">
        <w:rPr>
          <w:rFonts w:eastAsia="MS Mincho"/>
          <w:color w:val="000000"/>
          <w:sz w:val="28"/>
          <w:szCs w:val="28"/>
          <w:lang w:eastAsia="en-US"/>
        </w:rPr>
        <w:t>Разблокируются</w:t>
      </w:r>
      <w:proofErr w:type="spellEnd"/>
      <w:r w:rsidRPr="0013590E">
        <w:rPr>
          <w:rFonts w:eastAsia="MS Mincho"/>
          <w:color w:val="000000"/>
          <w:sz w:val="28"/>
          <w:szCs w:val="28"/>
          <w:lang w:eastAsia="en-US"/>
        </w:rPr>
        <w:t xml:space="preserve"> все экономические и транспортные связи в регионе. Армения гарантирует безопасность транспортного сообщения между западными районами Азербайджана и Нахичеванской Автономной Республикой с целью </w:t>
      </w:r>
      <w:r w:rsidRPr="0013590E">
        <w:rPr>
          <w:rFonts w:eastAsia="MS Mincho"/>
          <w:color w:val="000000"/>
          <w:sz w:val="28"/>
          <w:szCs w:val="28"/>
          <w:lang w:eastAsia="en-US"/>
        </w:rPr>
        <w:lastRenderedPageBreak/>
        <w:t>организации беспрепятственного движения граждан, транспортных средств и грузов в обоих направлениях. Будет также обеспечено строительство новых транспортных коммуникаций, связывающих Нахичеванскую Автономную Республику с западными районами Азербайджана.</w:t>
      </w:r>
    </w:p>
    <w:p w14:paraId="4D2AD9AC" w14:textId="51072B82" w:rsidR="0013590E" w:rsidRPr="0007216E" w:rsidRDefault="0013590E" w:rsidP="0013590E">
      <w:pPr>
        <w:autoSpaceDE w:val="0"/>
        <w:autoSpaceDN w:val="0"/>
        <w:adjustRightInd w:val="0"/>
        <w:spacing w:line="360" w:lineRule="auto"/>
        <w:ind w:firstLine="709"/>
        <w:jc w:val="both"/>
        <w:rPr>
          <w:rFonts w:eastAsia="MS Mincho"/>
          <w:sz w:val="28"/>
          <w:szCs w:val="28"/>
          <w:lang w:eastAsia="en-US"/>
        </w:rPr>
      </w:pPr>
      <w:r w:rsidRPr="0013590E">
        <w:rPr>
          <w:rFonts w:eastAsia="MS Mincho"/>
          <w:color w:val="000000"/>
          <w:sz w:val="28"/>
          <w:szCs w:val="28"/>
          <w:shd w:val="clear" w:color="auto" w:fill="FFFFFF"/>
          <w:lang w:eastAsia="en-US"/>
        </w:rPr>
        <w:t xml:space="preserve">Раскол </w:t>
      </w:r>
      <w:proofErr w:type="spellStart"/>
      <w:r w:rsidRPr="0013590E">
        <w:rPr>
          <w:rFonts w:eastAsia="MS Mincho"/>
          <w:color w:val="000000"/>
          <w:sz w:val="28"/>
          <w:szCs w:val="28"/>
          <w:shd w:val="clear" w:color="auto" w:fill="FFFFFF"/>
          <w:lang w:eastAsia="en-US"/>
        </w:rPr>
        <w:t>многоэтнических</w:t>
      </w:r>
      <w:proofErr w:type="spellEnd"/>
      <w:r w:rsidRPr="0013590E">
        <w:rPr>
          <w:rFonts w:eastAsia="MS Mincho"/>
          <w:color w:val="000000"/>
          <w:sz w:val="28"/>
          <w:szCs w:val="28"/>
          <w:shd w:val="clear" w:color="auto" w:fill="FFFFFF"/>
          <w:lang w:eastAsia="en-US"/>
        </w:rPr>
        <w:t xml:space="preserve"> государств, исходя из опыта сложных территориальных конфликтов, вопреки ожиданиям, редко приводил к прекращению кровопролития и окончательному решению территориальных споров. </w:t>
      </w:r>
      <w:r w:rsidRPr="0007216E">
        <w:rPr>
          <w:rFonts w:eastAsia="MS Mincho"/>
          <w:sz w:val="28"/>
          <w:szCs w:val="28"/>
          <w:lang w:eastAsia="en-US"/>
        </w:rPr>
        <w:t xml:space="preserve">Таким образом, урегулирование ситуации сводится к </w:t>
      </w:r>
      <w:r w:rsidR="00FF084E" w:rsidRPr="0007216E">
        <w:rPr>
          <w:rFonts w:eastAsia="MS Mincho"/>
          <w:sz w:val="28"/>
          <w:szCs w:val="28"/>
          <w:lang w:eastAsia="en-US"/>
        </w:rPr>
        <w:t xml:space="preserve">интеграции армянского населения </w:t>
      </w:r>
      <w:r w:rsidR="00377E62" w:rsidRPr="0007216E">
        <w:rPr>
          <w:rFonts w:eastAsia="MS Mincho"/>
          <w:sz w:val="28"/>
          <w:szCs w:val="28"/>
          <w:lang w:eastAsia="en-US"/>
        </w:rPr>
        <w:t>Нагорного Карабаха</w:t>
      </w:r>
      <w:r w:rsidR="00FF084E" w:rsidRPr="0007216E">
        <w:rPr>
          <w:rFonts w:eastAsia="MS Mincho"/>
          <w:sz w:val="28"/>
          <w:szCs w:val="28"/>
          <w:lang w:eastAsia="en-US"/>
        </w:rPr>
        <w:t xml:space="preserve"> в азербайджанское общество.</w:t>
      </w:r>
    </w:p>
    <w:p w14:paraId="7FED8C3F" w14:textId="18AFDD76" w:rsidR="0013590E" w:rsidRPr="0013590E" w:rsidRDefault="00867A81" w:rsidP="0013590E">
      <w:pPr>
        <w:autoSpaceDE w:val="0"/>
        <w:autoSpaceDN w:val="0"/>
        <w:adjustRightInd w:val="0"/>
        <w:spacing w:line="360" w:lineRule="auto"/>
        <w:ind w:firstLine="709"/>
        <w:jc w:val="both"/>
        <w:rPr>
          <w:rFonts w:eastAsia="MS Mincho"/>
          <w:color w:val="000000"/>
          <w:sz w:val="28"/>
          <w:szCs w:val="28"/>
        </w:rPr>
      </w:pPr>
      <w:r>
        <w:rPr>
          <w:rFonts w:eastAsia="MS Mincho"/>
          <w:color w:val="000000"/>
          <w:sz w:val="28"/>
          <w:szCs w:val="28"/>
        </w:rPr>
        <w:t xml:space="preserve">Во втором параграфе </w:t>
      </w:r>
      <w:r w:rsidRPr="00867A81">
        <w:rPr>
          <w:rFonts w:eastAsia="MS Mincho"/>
          <w:b/>
          <w:bCs/>
          <w:i/>
          <w:iCs/>
          <w:color w:val="000000"/>
          <w:sz w:val="28"/>
          <w:szCs w:val="28"/>
        </w:rPr>
        <w:t>«Позиция Азербайджана по вопросам разграничения акватории Каспийского моря»</w:t>
      </w:r>
      <w:r>
        <w:rPr>
          <w:rFonts w:eastAsia="MS Mincho"/>
          <w:color w:val="000000"/>
          <w:sz w:val="28"/>
          <w:szCs w:val="28"/>
        </w:rPr>
        <w:t xml:space="preserve"> описано п</w:t>
      </w:r>
      <w:r w:rsidR="0013590E" w:rsidRPr="0013590E">
        <w:rPr>
          <w:rFonts w:eastAsia="MS Mincho"/>
          <w:color w:val="000000"/>
          <w:sz w:val="28"/>
          <w:szCs w:val="28"/>
        </w:rPr>
        <w:t xml:space="preserve">роблема определения статуса Каспия, непосредственно связанная с разведкой и разработкой морских нефтегазовых месторождений и вывозом добываемой продукции на мировые рынки, сразу же была поставлена во главу угла во внешней политике прикаспийских государств. </w:t>
      </w:r>
      <w:r>
        <w:rPr>
          <w:rFonts w:eastAsia="MS Mincho"/>
          <w:color w:val="000000"/>
          <w:sz w:val="28"/>
          <w:szCs w:val="28"/>
        </w:rPr>
        <w:t>Отмечено</w:t>
      </w:r>
      <w:r w:rsidR="0013590E" w:rsidRPr="0013590E">
        <w:rPr>
          <w:rFonts w:eastAsia="MS Mincho"/>
          <w:color w:val="000000"/>
          <w:sz w:val="28"/>
          <w:szCs w:val="28"/>
        </w:rPr>
        <w:t>, что отсутствие правовых договоров, до последнего времени, которые определяют возможности использования Каспийского моря прибрежными государствами, в совокупности с политическими противоречиями между ними осложняли выработку единого формата политико-правового существования региона.</w:t>
      </w:r>
    </w:p>
    <w:p w14:paraId="572A5B40" w14:textId="77777777" w:rsidR="0013590E" w:rsidRPr="0013590E" w:rsidRDefault="0013590E" w:rsidP="0013590E">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color w:val="000000"/>
          <w:sz w:val="28"/>
          <w:szCs w:val="28"/>
          <w:lang w:eastAsia="en-US"/>
        </w:rPr>
        <w:t xml:space="preserve">В Астрахани 29–30 сентября 2014 года прошел IV саммит глав прикаспийских государств. В подписанном меморандуме были согласованы вопросы делимитации акватории. Каждому государству будут доступны 15 морских миль прибрежного пространства на принципах национального суверенитета и еще 10 миль для рыболовства. Все остальное водное пространство будет находиться в общем пользовании. Кроме того, стороны пришли к единодушному мнению о возможности на пребывании в Каспийском море вооруженных сил только прибрежных государств. Помимо этого, решено интенсифицировать сотрудничество на основе Соглашения о безопасности на Каспийском море, упрочнить взаимодействие пограничных служб. Президенты прикаспийских стран договорились оформить итоговую конвенцию по </w:t>
      </w:r>
      <w:r w:rsidRPr="0013590E">
        <w:rPr>
          <w:rFonts w:eastAsia="MS Mincho"/>
          <w:color w:val="000000"/>
          <w:sz w:val="28"/>
          <w:szCs w:val="28"/>
          <w:lang w:eastAsia="en-US"/>
        </w:rPr>
        <w:lastRenderedPageBreak/>
        <w:t>международно-правовому статусу Каспийского моря в течении ближайших двух лет. Как и ранее, камнем преткновения являлся принцип раздела шельфа и, соответственно, доступ к наиболее богатым залежам углеводородных ресурсов.</w:t>
      </w:r>
    </w:p>
    <w:p w14:paraId="0EFB8497" w14:textId="3398E903" w:rsidR="0013590E" w:rsidRPr="0013590E" w:rsidRDefault="00867A81" w:rsidP="0013590E">
      <w:pPr>
        <w:autoSpaceDE w:val="0"/>
        <w:autoSpaceDN w:val="0"/>
        <w:adjustRightInd w:val="0"/>
        <w:spacing w:line="360" w:lineRule="auto"/>
        <w:ind w:firstLine="709"/>
        <w:jc w:val="both"/>
        <w:rPr>
          <w:rFonts w:eastAsia="MS Mincho"/>
          <w:color w:val="000000"/>
          <w:sz w:val="28"/>
          <w:szCs w:val="28"/>
        </w:rPr>
      </w:pPr>
      <w:r>
        <w:rPr>
          <w:rFonts w:eastAsia="MS Mincho"/>
          <w:color w:val="000000"/>
          <w:sz w:val="28"/>
          <w:szCs w:val="28"/>
          <w:lang w:eastAsia="en-US"/>
        </w:rPr>
        <w:t>Выявлено</w:t>
      </w:r>
      <w:r w:rsidR="0013590E" w:rsidRPr="0013590E">
        <w:rPr>
          <w:rFonts w:eastAsia="MS Mincho"/>
          <w:color w:val="000000"/>
          <w:sz w:val="28"/>
          <w:szCs w:val="28"/>
          <w:lang w:eastAsia="en-US"/>
        </w:rPr>
        <w:t>,</w:t>
      </w:r>
      <w:r>
        <w:rPr>
          <w:rFonts w:eastAsia="MS Mincho"/>
          <w:color w:val="000000"/>
          <w:sz w:val="28"/>
          <w:szCs w:val="28"/>
          <w:lang w:eastAsia="en-US"/>
        </w:rPr>
        <w:t xml:space="preserve"> что</w:t>
      </w:r>
      <w:r w:rsidR="0013590E" w:rsidRPr="0013590E">
        <w:rPr>
          <w:rFonts w:eastAsia="MS Mincho"/>
          <w:color w:val="000000"/>
          <w:sz w:val="28"/>
          <w:szCs w:val="28"/>
          <w:lang w:eastAsia="en-US"/>
        </w:rPr>
        <w:t xml:space="preserve"> п</w:t>
      </w:r>
      <w:r w:rsidR="0013590E" w:rsidRPr="0013590E">
        <w:rPr>
          <w:rFonts w:eastAsia="MS Mincho"/>
          <w:color w:val="000000"/>
          <w:sz w:val="28"/>
          <w:szCs w:val="28"/>
        </w:rPr>
        <w:t xml:space="preserve">ринципиальным моментом, который нашел отражение в документе, является положение о прокладке трубопроводов по дну Каспия. Вокруг этого вопроса длительное время шли дискуссии. Россия и Иран выступали против прокладки трубопроводов, отмечая хрупкость экологической системы Каспия. Однако, другие прикаспийские страны проявляли интерес к строительству </w:t>
      </w:r>
      <w:proofErr w:type="spellStart"/>
      <w:r w:rsidR="0013590E" w:rsidRPr="0013590E">
        <w:rPr>
          <w:rFonts w:eastAsia="MS Mincho"/>
          <w:color w:val="000000"/>
          <w:sz w:val="28"/>
          <w:szCs w:val="28"/>
        </w:rPr>
        <w:t>транскаспийских</w:t>
      </w:r>
      <w:proofErr w:type="spellEnd"/>
      <w:r w:rsidR="0013590E" w:rsidRPr="0013590E">
        <w:rPr>
          <w:rFonts w:eastAsia="MS Mincho"/>
          <w:color w:val="000000"/>
          <w:sz w:val="28"/>
          <w:szCs w:val="28"/>
        </w:rPr>
        <w:t xml:space="preserve"> магистралей.</w:t>
      </w:r>
    </w:p>
    <w:p w14:paraId="621A3C44" w14:textId="2D077829" w:rsidR="0013590E" w:rsidRPr="0013590E" w:rsidRDefault="00867A81" w:rsidP="0013590E">
      <w:pPr>
        <w:autoSpaceDE w:val="0"/>
        <w:autoSpaceDN w:val="0"/>
        <w:adjustRightInd w:val="0"/>
        <w:spacing w:line="360" w:lineRule="auto"/>
        <w:ind w:firstLine="709"/>
        <w:jc w:val="both"/>
        <w:rPr>
          <w:rFonts w:eastAsia="MS Mincho"/>
          <w:color w:val="000000"/>
          <w:sz w:val="28"/>
          <w:szCs w:val="28"/>
          <w:lang w:eastAsia="en-US"/>
        </w:rPr>
      </w:pPr>
      <w:r>
        <w:rPr>
          <w:rFonts w:eastAsia="MS Mincho"/>
          <w:color w:val="000000"/>
          <w:sz w:val="28"/>
          <w:szCs w:val="28"/>
          <w:lang w:eastAsia="en-US"/>
        </w:rPr>
        <w:t xml:space="preserve">В третьем параграфе </w:t>
      </w:r>
      <w:r w:rsidRPr="00867A81">
        <w:rPr>
          <w:rFonts w:eastAsia="MS Mincho"/>
          <w:b/>
          <w:bCs/>
          <w:i/>
          <w:iCs/>
          <w:color w:val="000000"/>
          <w:sz w:val="28"/>
          <w:szCs w:val="28"/>
          <w:lang w:eastAsia="en-US"/>
        </w:rPr>
        <w:t>«Азербайджанская Республика и перспективы развития района Каспий – Кавказ»</w:t>
      </w:r>
      <w:r>
        <w:rPr>
          <w:rFonts w:eastAsia="MS Mincho"/>
          <w:color w:val="000000"/>
          <w:sz w:val="28"/>
          <w:szCs w:val="28"/>
          <w:lang w:eastAsia="en-US"/>
        </w:rPr>
        <w:t xml:space="preserve"> в</w:t>
      </w:r>
      <w:r w:rsidR="0013590E" w:rsidRPr="0013590E">
        <w:rPr>
          <w:rFonts w:eastAsia="MS Mincho"/>
          <w:color w:val="000000"/>
          <w:sz w:val="28"/>
          <w:szCs w:val="28"/>
          <w:lang w:eastAsia="en-US"/>
        </w:rPr>
        <w:t>ажной задачей Азербайджана в условиях глобализации является диверсификация экономики с целью не допустить превращения в сугубо «сырьевой придаток», а также не только недопущения отставания от крупных мировых держав, но и достижения соответствия их уровню. Ключевым сегодня является вопрос экологической безопасности. В этом смысле Азербайджан испытывает ряд проблем, связанных, прежде всего, с устаревшими технологиями разработки ряда природных месторождений (Апшеронский полуостров) и АЭС (</w:t>
      </w:r>
      <w:proofErr w:type="spellStart"/>
      <w:r w:rsidR="0013590E" w:rsidRPr="0013590E">
        <w:rPr>
          <w:rFonts w:eastAsia="MS Mincho"/>
          <w:color w:val="000000"/>
          <w:sz w:val="28"/>
          <w:szCs w:val="28"/>
          <w:lang w:eastAsia="en-US"/>
        </w:rPr>
        <w:t>Мецаморская</w:t>
      </w:r>
      <w:proofErr w:type="spellEnd"/>
      <w:r w:rsidR="0013590E" w:rsidRPr="0013590E">
        <w:rPr>
          <w:rFonts w:eastAsia="MS Mincho"/>
          <w:color w:val="000000"/>
          <w:sz w:val="28"/>
          <w:szCs w:val="28"/>
          <w:lang w:eastAsia="en-US"/>
        </w:rPr>
        <w:t xml:space="preserve"> АЭС).</w:t>
      </w:r>
    </w:p>
    <w:p w14:paraId="2386EB60" w14:textId="77777777" w:rsidR="0013590E" w:rsidRPr="0013590E" w:rsidRDefault="0013590E" w:rsidP="0013590E">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color w:val="000000"/>
          <w:sz w:val="28"/>
          <w:szCs w:val="28"/>
          <w:lang w:eastAsia="en-US"/>
        </w:rPr>
        <w:t>Сегодня процессы внутренней трансформации и развитие политической и экономической интеграции стран района Каспий – Кавказ и их соседей находятся под воздействием новых мировых реалий, таких как война с международным терроризмом, борьба с распространением ядерного оружия, глобальный кризис ресурсов и т. д.</w:t>
      </w:r>
    </w:p>
    <w:p w14:paraId="0A008038" w14:textId="77777777" w:rsidR="0013590E" w:rsidRPr="0013590E" w:rsidRDefault="0013590E" w:rsidP="0013590E">
      <w:pPr>
        <w:autoSpaceDE w:val="0"/>
        <w:autoSpaceDN w:val="0"/>
        <w:adjustRightInd w:val="0"/>
        <w:spacing w:line="360" w:lineRule="auto"/>
        <w:ind w:firstLine="709"/>
        <w:jc w:val="both"/>
        <w:rPr>
          <w:rFonts w:eastAsia="MS Mincho"/>
          <w:color w:val="000000"/>
          <w:sz w:val="28"/>
          <w:szCs w:val="28"/>
          <w:shd w:val="clear" w:color="auto" w:fill="FFFFFF"/>
          <w:lang w:eastAsia="en-US"/>
        </w:rPr>
      </w:pPr>
      <w:r w:rsidRPr="0013590E">
        <w:rPr>
          <w:rFonts w:eastAsia="MS Mincho"/>
          <w:color w:val="000000"/>
          <w:sz w:val="28"/>
          <w:szCs w:val="28"/>
          <w:lang w:eastAsia="en-US"/>
        </w:rPr>
        <w:t xml:space="preserve">Среди факторов, способных породить угрозы национальным интересам Азербайджана и всего региона, </w:t>
      </w:r>
      <w:r w:rsidRPr="0013590E">
        <w:rPr>
          <w:rFonts w:eastAsia="MS Mincho"/>
          <w:color w:val="000000"/>
          <w:sz w:val="28"/>
          <w:szCs w:val="28"/>
          <w:shd w:val="clear" w:color="auto" w:fill="FFFFFF"/>
          <w:lang w:eastAsia="en-US"/>
        </w:rPr>
        <w:t xml:space="preserve">события в Ближнем Востоке, появление в этом регионе очага международного терроризма, и выход США из ядерной сделки с Ираном с объявлением санкций против этой страны. </w:t>
      </w:r>
    </w:p>
    <w:p w14:paraId="3D221CDE" w14:textId="77777777" w:rsidR="005F0557" w:rsidRDefault="005F0557" w:rsidP="0013590E">
      <w:pPr>
        <w:autoSpaceDE w:val="0"/>
        <w:autoSpaceDN w:val="0"/>
        <w:adjustRightInd w:val="0"/>
        <w:spacing w:line="360" w:lineRule="auto"/>
        <w:ind w:firstLine="709"/>
        <w:jc w:val="both"/>
        <w:rPr>
          <w:rFonts w:eastAsia="MS Mincho"/>
          <w:color w:val="000000"/>
          <w:sz w:val="28"/>
          <w:szCs w:val="28"/>
          <w:lang w:eastAsia="en-US"/>
        </w:rPr>
      </w:pPr>
    </w:p>
    <w:p w14:paraId="6982B333" w14:textId="77777777" w:rsidR="00230858" w:rsidRDefault="00230858" w:rsidP="0013590E">
      <w:pPr>
        <w:autoSpaceDE w:val="0"/>
        <w:autoSpaceDN w:val="0"/>
        <w:adjustRightInd w:val="0"/>
        <w:spacing w:line="360" w:lineRule="auto"/>
        <w:ind w:firstLine="709"/>
        <w:jc w:val="both"/>
        <w:rPr>
          <w:rFonts w:eastAsia="MS Mincho"/>
          <w:color w:val="000000"/>
          <w:sz w:val="28"/>
          <w:szCs w:val="28"/>
          <w:lang w:eastAsia="en-US"/>
        </w:rPr>
      </w:pPr>
    </w:p>
    <w:p w14:paraId="61DA983A" w14:textId="77777777" w:rsidR="00230858" w:rsidRDefault="00230858" w:rsidP="0013590E">
      <w:pPr>
        <w:autoSpaceDE w:val="0"/>
        <w:autoSpaceDN w:val="0"/>
        <w:adjustRightInd w:val="0"/>
        <w:spacing w:line="360" w:lineRule="auto"/>
        <w:ind w:firstLine="709"/>
        <w:jc w:val="both"/>
        <w:rPr>
          <w:rFonts w:eastAsia="MS Mincho"/>
          <w:color w:val="000000"/>
          <w:sz w:val="28"/>
          <w:szCs w:val="28"/>
          <w:lang w:eastAsia="en-US"/>
        </w:rPr>
      </w:pPr>
    </w:p>
    <w:p w14:paraId="50439C9D" w14:textId="5621983F" w:rsidR="0013590E" w:rsidRPr="0013590E" w:rsidRDefault="0013590E" w:rsidP="0013590E">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color w:val="000000"/>
          <w:sz w:val="28"/>
          <w:szCs w:val="28"/>
          <w:lang w:eastAsia="en-US"/>
        </w:rPr>
        <w:lastRenderedPageBreak/>
        <w:t xml:space="preserve">В </w:t>
      </w:r>
      <w:r w:rsidRPr="0013590E">
        <w:rPr>
          <w:rFonts w:eastAsia="MS Mincho"/>
          <w:b/>
          <w:bCs/>
          <w:color w:val="000000"/>
          <w:sz w:val="28"/>
          <w:szCs w:val="28"/>
          <w:lang w:eastAsia="en-US"/>
        </w:rPr>
        <w:t xml:space="preserve">заключении </w:t>
      </w:r>
      <w:r w:rsidRPr="0013590E">
        <w:rPr>
          <w:rFonts w:eastAsia="MS Mincho"/>
          <w:color w:val="000000"/>
          <w:sz w:val="28"/>
          <w:szCs w:val="28"/>
          <w:lang w:eastAsia="en-US"/>
        </w:rPr>
        <w:t xml:space="preserve">подведены основные итоги исследования. </w:t>
      </w:r>
    </w:p>
    <w:p w14:paraId="4CDC1CAF" w14:textId="77777777" w:rsidR="0013590E" w:rsidRPr="0013590E" w:rsidRDefault="0013590E" w:rsidP="0013590E">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color w:val="000000"/>
          <w:sz w:val="28"/>
          <w:szCs w:val="28"/>
          <w:shd w:val="clear" w:color="auto" w:fill="FFFFFF"/>
          <w:lang w:eastAsia="en-US"/>
        </w:rPr>
        <w:t xml:space="preserve">Располагаясь территориально на </w:t>
      </w:r>
      <w:r w:rsidRPr="0013590E">
        <w:rPr>
          <w:rFonts w:eastAsia="MS Mincho"/>
          <w:color w:val="000000"/>
          <w:sz w:val="28"/>
          <w:szCs w:val="28"/>
          <w:lang w:eastAsia="en-US"/>
        </w:rPr>
        <w:t>перекрёстке множества транспортных путей</w:t>
      </w:r>
      <w:r w:rsidRPr="0013590E">
        <w:rPr>
          <w:rFonts w:eastAsia="MS Mincho"/>
          <w:color w:val="000000"/>
          <w:sz w:val="28"/>
          <w:szCs w:val="28"/>
          <w:shd w:val="clear" w:color="auto" w:fill="FFFFFF"/>
          <w:lang w:eastAsia="en-US"/>
        </w:rPr>
        <w:t xml:space="preserve">, в регионе, богатом нефтегазовыми ресурсами, </w:t>
      </w:r>
      <w:r w:rsidRPr="0013590E">
        <w:rPr>
          <w:rFonts w:eastAsia="MS Mincho"/>
          <w:color w:val="000000"/>
          <w:sz w:val="28"/>
          <w:szCs w:val="28"/>
          <w:lang w:eastAsia="en-US"/>
        </w:rPr>
        <w:t xml:space="preserve">он непрерывно привлекал к себе внимание со стороны иностранных государств, превратившись в зону </w:t>
      </w:r>
      <w:r w:rsidRPr="0013590E">
        <w:rPr>
          <w:rFonts w:eastAsia="MS Mincho"/>
          <w:color w:val="000000"/>
          <w:sz w:val="28"/>
          <w:szCs w:val="28"/>
          <w:shd w:val="clear" w:color="auto" w:fill="FFFFFF"/>
          <w:lang w:eastAsia="en-US"/>
        </w:rPr>
        <w:t>столкновения геополитических интересов мировых и региональных держав</w:t>
      </w:r>
      <w:r w:rsidRPr="0013590E">
        <w:rPr>
          <w:rFonts w:eastAsia="MS Mincho"/>
          <w:color w:val="000000"/>
          <w:sz w:val="28"/>
          <w:szCs w:val="28"/>
          <w:lang w:eastAsia="en-US"/>
        </w:rPr>
        <w:t>. Тем не менее, несмотря на все эти обстоятельства, азербайджанский народ не остановился на процессе своего развития и сумел сохранить и развить свою национальную идентичность и собственные духовные ценности. Вековое переплетение культур и религий легло в основу формирования особой ментальности азербайджанского народа, органически сочетающей в себе восточную культуру с демократическими ценностями Европы.</w:t>
      </w:r>
    </w:p>
    <w:p w14:paraId="334543C3" w14:textId="77777777" w:rsidR="0013590E" w:rsidRPr="0013590E" w:rsidRDefault="0013590E" w:rsidP="0013590E">
      <w:pPr>
        <w:autoSpaceDE w:val="0"/>
        <w:autoSpaceDN w:val="0"/>
        <w:adjustRightInd w:val="0"/>
        <w:spacing w:line="360" w:lineRule="auto"/>
        <w:ind w:firstLine="709"/>
        <w:jc w:val="both"/>
        <w:rPr>
          <w:rFonts w:eastAsia="MS Mincho"/>
          <w:color w:val="000000"/>
          <w:sz w:val="28"/>
          <w:szCs w:val="28"/>
          <w:shd w:val="clear" w:color="auto" w:fill="FFFFFF"/>
          <w:lang w:eastAsia="en-US"/>
        </w:rPr>
      </w:pPr>
      <w:r w:rsidRPr="0013590E">
        <w:rPr>
          <w:rFonts w:eastAsia="MS Mincho"/>
          <w:color w:val="000000"/>
          <w:sz w:val="28"/>
          <w:szCs w:val="28"/>
          <w:shd w:val="clear" w:color="auto" w:fill="FFFFFF"/>
          <w:lang w:eastAsia="en-US"/>
        </w:rPr>
        <w:t>Проведенный анализ роли и места Азербайджана в региональной системе международных отношений позволяет прийти к следующему заключению.</w:t>
      </w:r>
    </w:p>
    <w:p w14:paraId="03454FAF" w14:textId="77777777" w:rsidR="0013590E" w:rsidRPr="0013590E" w:rsidRDefault="0013590E" w:rsidP="0013590E">
      <w:pPr>
        <w:tabs>
          <w:tab w:val="left" w:pos="9072"/>
        </w:tabs>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color w:val="000000"/>
          <w:sz w:val="28"/>
          <w:szCs w:val="28"/>
          <w:shd w:val="clear" w:color="auto" w:fill="FFFFFF"/>
          <w:lang w:eastAsia="en-US"/>
        </w:rPr>
        <w:t>1.</w:t>
      </w:r>
      <w:r w:rsidRPr="0013590E">
        <w:rPr>
          <w:rFonts w:eastAsia="MS Mincho"/>
          <w:color w:val="000000"/>
          <w:sz w:val="28"/>
          <w:szCs w:val="28"/>
          <w:lang w:eastAsia="en-US"/>
        </w:rPr>
        <w:t xml:space="preserve"> Особенности исторического развития оказали существенное влияние на процесс формирования национального самосознания и, как результат, – на формирование и содержание внешней политики страны. </w:t>
      </w:r>
    </w:p>
    <w:p w14:paraId="150E96C3" w14:textId="77777777" w:rsidR="0013590E" w:rsidRPr="0013590E" w:rsidRDefault="0013590E" w:rsidP="0013590E">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color w:val="000000"/>
          <w:sz w:val="28"/>
          <w:szCs w:val="28"/>
          <w:shd w:val="clear" w:color="auto" w:fill="FFFFFF"/>
          <w:lang w:eastAsia="en-US"/>
        </w:rPr>
        <w:t>2.</w:t>
      </w:r>
      <w:r w:rsidRPr="0013590E">
        <w:rPr>
          <w:rFonts w:eastAsia="MS Mincho"/>
          <w:color w:val="000000"/>
          <w:sz w:val="28"/>
          <w:szCs w:val="28"/>
          <w:lang w:eastAsia="en-US"/>
        </w:rPr>
        <w:t xml:space="preserve"> Успехи, достигнутые правительством Азербайджанской Демократической Республики в области внешней политики вплоть до 1920 года, сыграли важную роль в признании национальной независимости Азербайджана. Проводимая в 1918 – 1920 гг. внешняя политика сыграла важную роль в признании в мире Азербайджана как цивилизованной, демократической республики.</w:t>
      </w:r>
    </w:p>
    <w:p w14:paraId="6BBA746E" w14:textId="77777777" w:rsidR="0013590E" w:rsidRPr="0013590E" w:rsidRDefault="0013590E" w:rsidP="0013590E">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color w:val="000000"/>
          <w:sz w:val="28"/>
          <w:szCs w:val="28"/>
          <w:lang w:eastAsia="en-US"/>
        </w:rPr>
        <w:t>3. С возвращением к власти Г. Алиева внешняя политика Азербайджана обрела цельность и реальность. Прежде всего, была обеспечена поддержка со стороны мирового сообщества в вопросах восстановления территориальной целостности страны, укрепления государственной независимости и обеспечение ее безопасности.</w:t>
      </w:r>
    </w:p>
    <w:p w14:paraId="6B119CA4" w14:textId="77777777" w:rsidR="0013590E" w:rsidRPr="0013590E" w:rsidRDefault="0013590E" w:rsidP="0013590E">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color w:val="000000"/>
          <w:sz w:val="28"/>
          <w:szCs w:val="28"/>
          <w:shd w:val="clear" w:color="auto" w:fill="FFFFFF"/>
          <w:lang w:eastAsia="en-US"/>
        </w:rPr>
        <w:t>4.</w:t>
      </w:r>
      <w:r w:rsidRPr="0013590E">
        <w:rPr>
          <w:rFonts w:eastAsia="MS Mincho"/>
          <w:color w:val="000000"/>
          <w:sz w:val="28"/>
          <w:szCs w:val="28"/>
          <w:lang w:eastAsia="en-US"/>
        </w:rPr>
        <w:t xml:space="preserve"> Сбалансированный и </w:t>
      </w:r>
      <w:proofErr w:type="spellStart"/>
      <w:r w:rsidRPr="0013590E">
        <w:rPr>
          <w:rFonts w:eastAsia="MS Mincho"/>
          <w:color w:val="000000"/>
          <w:sz w:val="28"/>
          <w:szCs w:val="28"/>
          <w:lang w:eastAsia="en-US"/>
        </w:rPr>
        <w:t>многовекторный</w:t>
      </w:r>
      <w:proofErr w:type="spellEnd"/>
      <w:r w:rsidRPr="0013590E">
        <w:rPr>
          <w:rFonts w:eastAsia="MS Mincho"/>
          <w:color w:val="000000"/>
          <w:sz w:val="28"/>
          <w:szCs w:val="28"/>
          <w:lang w:eastAsia="en-US"/>
        </w:rPr>
        <w:t xml:space="preserve"> внешнеполитический курс нынешней Азербайджанской Республики во главе с И. Алиевым строится на неуклонном соблюдении основополагающих принципов международного права, </w:t>
      </w:r>
      <w:r w:rsidRPr="0013590E">
        <w:rPr>
          <w:rFonts w:eastAsia="MS Mincho"/>
          <w:color w:val="000000"/>
          <w:sz w:val="28"/>
          <w:szCs w:val="28"/>
          <w:lang w:eastAsia="en-US"/>
        </w:rPr>
        <w:lastRenderedPageBreak/>
        <w:t xml:space="preserve">направлен на обеспечение законных интересов Азербайджана в регионе и на мировой арене путём конструктивного участия в позитивном решении международных проблем. </w:t>
      </w:r>
    </w:p>
    <w:p w14:paraId="1DB32303" w14:textId="77777777" w:rsidR="0013590E" w:rsidRPr="0013590E" w:rsidRDefault="0013590E" w:rsidP="0013590E">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color w:val="000000"/>
          <w:sz w:val="28"/>
          <w:szCs w:val="28"/>
          <w:shd w:val="clear" w:color="auto" w:fill="FFFFFF"/>
          <w:lang w:eastAsia="en-US"/>
        </w:rPr>
        <w:t>5.</w:t>
      </w:r>
      <w:r w:rsidRPr="0013590E">
        <w:rPr>
          <w:rFonts w:ascii="Garamond" w:eastAsia="MS Mincho" w:hAnsi="Garamond" w:cs="Garamond"/>
          <w:color w:val="000000"/>
          <w:sz w:val="28"/>
          <w:szCs w:val="28"/>
          <w:lang w:eastAsia="en-US"/>
        </w:rPr>
        <w:t xml:space="preserve"> </w:t>
      </w:r>
      <w:r w:rsidRPr="0013590E">
        <w:rPr>
          <w:rFonts w:eastAsia="MS Mincho"/>
          <w:color w:val="000000"/>
          <w:sz w:val="28"/>
          <w:szCs w:val="28"/>
          <w:lang w:eastAsia="en-US"/>
        </w:rPr>
        <w:t>При обозначении приоритетов региональной внешней политики Азербайджана в диссертации сделан вывод о том, что Республика исходит из уникального сочетания геополитических факторов, прямо влияющих на судьбы страны</w:t>
      </w:r>
      <w:r w:rsidRPr="0013590E">
        <w:rPr>
          <w:rFonts w:ascii="Garamond" w:eastAsia="MS Mincho" w:hAnsi="Garamond" w:cs="Garamond"/>
          <w:color w:val="000000"/>
          <w:lang w:eastAsia="en-US"/>
        </w:rPr>
        <w:t>.</w:t>
      </w:r>
      <w:r w:rsidRPr="0013590E">
        <w:rPr>
          <w:rFonts w:eastAsia="MS Mincho"/>
          <w:color w:val="000000"/>
          <w:sz w:val="28"/>
          <w:szCs w:val="28"/>
          <w:lang w:eastAsia="en-US"/>
        </w:rPr>
        <w:t xml:space="preserve"> Сделан вывод о том, что продолжение и углубление стратегического партнёрства Азербайджанской Республики с Российской Федерацией является главным приоритетом внешней политики Азербайджанской Республики. </w:t>
      </w:r>
    </w:p>
    <w:p w14:paraId="7C52DF10" w14:textId="77777777" w:rsidR="0013590E" w:rsidRPr="0013590E" w:rsidRDefault="0013590E" w:rsidP="0013590E">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color w:val="000000"/>
          <w:sz w:val="28"/>
          <w:szCs w:val="28"/>
          <w:shd w:val="clear" w:color="auto" w:fill="FFFFFF"/>
          <w:lang w:eastAsia="en-US"/>
        </w:rPr>
        <w:t>6.</w:t>
      </w:r>
      <w:r w:rsidRPr="0013590E">
        <w:rPr>
          <w:rFonts w:eastAsia="MS Mincho"/>
          <w:color w:val="000000"/>
          <w:sz w:val="28"/>
          <w:szCs w:val="28"/>
          <w:lang w:eastAsia="en-US"/>
        </w:rPr>
        <w:t xml:space="preserve"> Внешняя политика Азербайджана направлена на развитие двусторонних отношений с соседними государствами на основе принципов добрососедства, мирного разрешения имеющихся споров и невмешательства во внутренние дела.</w:t>
      </w:r>
    </w:p>
    <w:p w14:paraId="124452C4" w14:textId="77777777" w:rsidR="0013590E" w:rsidRPr="0013590E" w:rsidRDefault="0013590E" w:rsidP="0013590E">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color w:val="000000"/>
          <w:sz w:val="28"/>
          <w:szCs w:val="28"/>
          <w:lang w:eastAsia="en-US"/>
        </w:rPr>
        <w:t xml:space="preserve">7. Ключевым союзником Азербайджана в регионе остается Турция. Две страны активно сотрудничают в политической, военно-политической и экономической сферах. Турция поддерживает Азербайджан во всех международных организациях по вопросу урегулирования Нагорно-Карабахского конфликта и участвует в большинстве крупномасштабных проектов, осуществляемых Азербайджаном в регионе. </w:t>
      </w:r>
    </w:p>
    <w:p w14:paraId="6227D688" w14:textId="77777777" w:rsidR="0013590E" w:rsidRPr="0013590E" w:rsidRDefault="0013590E" w:rsidP="0013590E">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color w:val="000000"/>
          <w:sz w:val="28"/>
          <w:szCs w:val="28"/>
          <w:lang w:eastAsia="en-US"/>
        </w:rPr>
        <w:t>8. Отношения с Ираном остаются сложными. Официальные лица двух стран говорят о добрососедстве, исторических связях и тесных отношениях. Однако, следует указать на наличие в двусторонних отношениях острых противоречий, к числу которых относятся, в частности, ирано-армянское сотрудничество и азербайджано-израильские отношения, по поводу которых Иран не раз выражал свое негативное мнение.</w:t>
      </w:r>
    </w:p>
    <w:p w14:paraId="2D5E1B7D" w14:textId="77777777" w:rsidR="0013590E" w:rsidRPr="0013590E" w:rsidRDefault="0013590E" w:rsidP="0013590E">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color w:val="000000"/>
          <w:sz w:val="28"/>
          <w:szCs w:val="28"/>
          <w:lang w:eastAsia="en-US"/>
        </w:rPr>
        <w:t>9. В процессе анализа установлено, что важным направлением внешнеполитической деятельности Азербайджана является так называемая «энергетическая дипломатия».</w:t>
      </w:r>
    </w:p>
    <w:p w14:paraId="0E515C76" w14:textId="0FC68C67" w:rsidR="0013590E" w:rsidRPr="0013590E" w:rsidRDefault="0013590E" w:rsidP="0013590E">
      <w:pPr>
        <w:autoSpaceDE w:val="0"/>
        <w:autoSpaceDN w:val="0"/>
        <w:adjustRightInd w:val="0"/>
        <w:spacing w:line="360" w:lineRule="auto"/>
        <w:ind w:firstLine="709"/>
        <w:jc w:val="both"/>
        <w:rPr>
          <w:rFonts w:eastAsia="Calibri"/>
          <w:color w:val="000000"/>
          <w:sz w:val="28"/>
          <w:szCs w:val="28"/>
          <w:lang w:eastAsia="en-US"/>
        </w:rPr>
      </w:pPr>
      <w:r w:rsidRPr="0013590E">
        <w:rPr>
          <w:rFonts w:eastAsia="MS Mincho"/>
          <w:color w:val="000000"/>
          <w:sz w:val="28"/>
          <w:szCs w:val="28"/>
          <w:lang w:eastAsia="en-US"/>
        </w:rPr>
        <w:t xml:space="preserve">10. Важнейшим фактором, </w:t>
      </w:r>
      <w:bookmarkStart w:id="4" w:name="_Hlk51278865"/>
      <w:r w:rsidRPr="0013590E">
        <w:rPr>
          <w:rFonts w:eastAsia="MS Mincho"/>
          <w:color w:val="000000"/>
          <w:sz w:val="28"/>
          <w:szCs w:val="28"/>
          <w:lang w:eastAsia="en-US"/>
        </w:rPr>
        <w:t>влияющим на судьбы народов, проживающих в районе Каспий – Кавказ, и в целом на геополитическую конфигурацию в регионе уже довольно длительное время оставался Нагорно-Карабахский конфликт.</w:t>
      </w:r>
      <w:bookmarkEnd w:id="4"/>
      <w:r w:rsidRPr="0013590E">
        <w:rPr>
          <w:rFonts w:eastAsia="MS Mincho"/>
          <w:color w:val="000000"/>
          <w:sz w:val="28"/>
          <w:szCs w:val="28"/>
          <w:lang w:eastAsia="en-US"/>
        </w:rPr>
        <w:t xml:space="preserve"> </w:t>
      </w:r>
      <w:r w:rsidRPr="0013590E">
        <w:rPr>
          <w:rFonts w:eastAsia="Calibri"/>
          <w:color w:val="000000"/>
          <w:sz w:val="28"/>
          <w:szCs w:val="28"/>
          <w:lang w:eastAsia="en-US"/>
        </w:rPr>
        <w:lastRenderedPageBreak/>
        <w:t>Окончание Второй Карабахской войны открыло новые возможности для инфраструктуры района Каспий – Кавказ. Согласно трехстороннему соглашению о прекращении огня, все экономические и транспортные связи между Азербайджаном и Арменией и в регионе должны быть разблокированы. После завершения боевых действий были предложены варианты развития района Каспий – Кавказ. Армению пригласили присоединиться к региональным проектам, от которых страна была изолирована на протяжении десятилетий.</w:t>
      </w:r>
      <w:r w:rsidRPr="0013590E">
        <w:rPr>
          <w:rFonts w:eastAsia="MS Mincho"/>
          <w:color w:val="000000"/>
          <w:lang w:eastAsia="en-US"/>
        </w:rPr>
        <w:t xml:space="preserve"> </w:t>
      </w:r>
      <w:r w:rsidRPr="0013590E">
        <w:rPr>
          <w:rFonts w:eastAsia="Calibri"/>
          <w:color w:val="000000"/>
          <w:sz w:val="28"/>
          <w:szCs w:val="28"/>
          <w:lang w:eastAsia="en-US"/>
        </w:rPr>
        <w:t xml:space="preserve">Таким образом это ситуация потребует пересмотра Армении своего позиционирования по карабахскому вопросу. </w:t>
      </w:r>
      <w:r w:rsidR="007768C5">
        <w:rPr>
          <w:rFonts w:eastAsia="Calibri"/>
          <w:color w:val="000000"/>
          <w:sz w:val="28"/>
          <w:szCs w:val="28"/>
          <w:lang w:eastAsia="en-US"/>
        </w:rPr>
        <w:t>П</w:t>
      </w:r>
      <w:r w:rsidRPr="0013590E">
        <w:rPr>
          <w:rFonts w:eastAsia="Calibri"/>
          <w:color w:val="000000"/>
          <w:sz w:val="28"/>
          <w:szCs w:val="28"/>
          <w:lang w:eastAsia="en-US"/>
        </w:rPr>
        <w:t>ассивная реакция международного сообщества на войну в Карабахе отчасти была обусловлена и тем, что, несмотря на то, что Армения сохраняла контроль над Нагорным Карабахом, для международного сообщества, включая Россию, с международно-правовой точки зрения данный регион оставался территорией Азербайджана. Открытие коммуникаций между Азербайджаном и Арменией может стать исходной точкой для того, чтобы полностью оставить в истории конфликт вокруг Нагорного Карабаха.</w:t>
      </w:r>
    </w:p>
    <w:p w14:paraId="6254CA5F" w14:textId="77777777" w:rsidR="0013590E" w:rsidRPr="0013590E" w:rsidRDefault="0013590E" w:rsidP="0013590E">
      <w:pPr>
        <w:autoSpaceDE w:val="0"/>
        <w:autoSpaceDN w:val="0"/>
        <w:adjustRightInd w:val="0"/>
        <w:spacing w:line="360" w:lineRule="auto"/>
        <w:ind w:firstLine="709"/>
        <w:jc w:val="both"/>
        <w:rPr>
          <w:rFonts w:eastAsia="MS Mincho"/>
          <w:color w:val="000000"/>
          <w:sz w:val="28"/>
          <w:szCs w:val="28"/>
          <w:lang w:eastAsia="en-US"/>
        </w:rPr>
      </w:pPr>
      <w:r w:rsidRPr="0013590E">
        <w:rPr>
          <w:sz w:val="28"/>
          <w:szCs w:val="28"/>
        </w:rPr>
        <w:t>11.</w:t>
      </w:r>
      <w:r w:rsidRPr="0013590E">
        <w:rPr>
          <w:rFonts w:eastAsia="MS Mincho"/>
          <w:sz w:val="28"/>
          <w:szCs w:val="28"/>
          <w:lang w:eastAsia="en-US"/>
        </w:rPr>
        <w:t xml:space="preserve"> </w:t>
      </w:r>
      <w:r w:rsidRPr="0013590E">
        <w:rPr>
          <w:rFonts w:eastAsia="MS Mincho"/>
          <w:color w:val="000000"/>
          <w:sz w:val="28"/>
          <w:szCs w:val="28"/>
          <w:lang w:eastAsia="en-US"/>
        </w:rPr>
        <w:t>После принятия конвенции Азербайджан может рассчитывать на превращение в полноценный транспортный хаб в Каспийском регионе ввиду наличия на своей территории экспортных газо- и нефтепроводов, крупного порта Баку и новой железной дороги до Турции. Маршруты с запада на восток, с юга на север – все это будет проходить через Азербайджан.</w:t>
      </w:r>
    </w:p>
    <w:p w14:paraId="69E47E7E" w14:textId="2A1D9957" w:rsidR="0013590E" w:rsidRPr="0013590E" w:rsidRDefault="0013590E" w:rsidP="0013590E">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sz w:val="28"/>
          <w:szCs w:val="28"/>
          <w:lang w:eastAsia="en-US"/>
        </w:rPr>
        <w:t xml:space="preserve">12. В </w:t>
      </w:r>
      <w:r w:rsidRPr="0013590E">
        <w:rPr>
          <w:rFonts w:eastAsia="MS Mincho"/>
          <w:color w:val="000000"/>
          <w:sz w:val="28"/>
          <w:szCs w:val="28"/>
          <w:lang w:eastAsia="en-US"/>
        </w:rPr>
        <w:t xml:space="preserve">целом анализ </w:t>
      </w:r>
      <w:r w:rsidR="006247D3">
        <w:rPr>
          <w:rFonts w:eastAsia="MS Mincho"/>
          <w:color w:val="000000"/>
          <w:sz w:val="28"/>
          <w:szCs w:val="28"/>
          <w:lang w:eastAsia="en-US"/>
        </w:rPr>
        <w:t xml:space="preserve">внешнеполитических приоритетов Азербайджана в </w:t>
      </w:r>
      <w:r w:rsidR="006C5228">
        <w:rPr>
          <w:rFonts w:eastAsia="MS Mincho"/>
          <w:color w:val="000000"/>
          <w:sz w:val="28"/>
          <w:szCs w:val="28"/>
          <w:lang w:eastAsia="en-US"/>
        </w:rPr>
        <w:t>практике взаимодействия с государствами региона</w:t>
      </w:r>
      <w:r w:rsidRPr="0013590E">
        <w:rPr>
          <w:rFonts w:eastAsia="MS Mincho"/>
          <w:color w:val="000000"/>
          <w:sz w:val="28"/>
          <w:szCs w:val="28"/>
          <w:lang w:eastAsia="en-US"/>
        </w:rPr>
        <w:t xml:space="preserve"> показал, что сегодня Азербайджан является лидером в районе Каспий – Кавказ и, проводя политику «баланса сил» и соблюдая принципа равноправия, суверенитета и взаимоуважения, успешно развивает сотрудничество с ведущими центрами силы, стремясь укрепить свое положение на международной арене. </w:t>
      </w:r>
    </w:p>
    <w:p w14:paraId="4B968C1B" w14:textId="77777777" w:rsidR="00F50A8F" w:rsidRDefault="00F50A8F">
      <w:pPr>
        <w:rPr>
          <w:rFonts w:eastAsia="MS Mincho"/>
          <w:b/>
          <w:bCs/>
          <w:color w:val="000000"/>
          <w:sz w:val="28"/>
          <w:szCs w:val="28"/>
          <w:lang w:eastAsia="en-US"/>
        </w:rPr>
      </w:pPr>
      <w:r>
        <w:rPr>
          <w:rFonts w:eastAsia="MS Mincho"/>
          <w:b/>
          <w:bCs/>
          <w:color w:val="000000"/>
          <w:sz w:val="28"/>
          <w:szCs w:val="28"/>
          <w:lang w:eastAsia="en-US"/>
        </w:rPr>
        <w:br w:type="page"/>
      </w:r>
    </w:p>
    <w:p w14:paraId="1FB8435B" w14:textId="6250A9FF" w:rsidR="0013590E" w:rsidRPr="0013590E" w:rsidRDefault="0013590E" w:rsidP="0013590E">
      <w:pPr>
        <w:autoSpaceDE w:val="0"/>
        <w:autoSpaceDN w:val="0"/>
        <w:adjustRightInd w:val="0"/>
        <w:spacing w:line="360" w:lineRule="auto"/>
        <w:jc w:val="center"/>
        <w:rPr>
          <w:rFonts w:eastAsia="MS Mincho"/>
          <w:b/>
          <w:bCs/>
          <w:color w:val="000000"/>
          <w:sz w:val="28"/>
          <w:szCs w:val="28"/>
          <w:lang w:eastAsia="en-US"/>
        </w:rPr>
      </w:pPr>
      <w:r w:rsidRPr="0013590E">
        <w:rPr>
          <w:rFonts w:eastAsia="MS Mincho"/>
          <w:b/>
          <w:bCs/>
          <w:color w:val="000000"/>
          <w:sz w:val="28"/>
          <w:szCs w:val="28"/>
          <w:lang w:eastAsia="en-US"/>
        </w:rPr>
        <w:lastRenderedPageBreak/>
        <w:t>СПИСОК РАБОТ, ОПУБЛИКОВАННЫХ АВТОРОМ</w:t>
      </w:r>
      <w:r w:rsidRPr="0013590E">
        <w:rPr>
          <w:rFonts w:eastAsia="MS Mincho"/>
          <w:b/>
          <w:bCs/>
          <w:color w:val="000000"/>
          <w:sz w:val="28"/>
          <w:szCs w:val="28"/>
          <w:lang w:eastAsia="en-US"/>
        </w:rPr>
        <w:br/>
        <w:t>ПО ТЕМЕ ДИССЕРТАЦИИ</w:t>
      </w:r>
    </w:p>
    <w:p w14:paraId="1C34D8FD" w14:textId="77777777" w:rsidR="0013590E" w:rsidRPr="0013590E" w:rsidRDefault="0013590E" w:rsidP="0013590E">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color w:val="000000"/>
          <w:sz w:val="28"/>
          <w:szCs w:val="28"/>
          <w:lang w:eastAsia="en-US"/>
        </w:rPr>
        <w:t>Основные положения и выводы диссертации нашли отражение в 5 публикациях автора, общим объемом 3,4 п. л.</w:t>
      </w:r>
    </w:p>
    <w:p w14:paraId="32752D5D" w14:textId="77777777" w:rsidR="0013590E" w:rsidRPr="0013590E" w:rsidRDefault="0013590E" w:rsidP="0013590E">
      <w:pPr>
        <w:autoSpaceDE w:val="0"/>
        <w:autoSpaceDN w:val="0"/>
        <w:adjustRightInd w:val="0"/>
        <w:spacing w:line="360" w:lineRule="auto"/>
        <w:ind w:firstLine="709"/>
        <w:rPr>
          <w:rFonts w:eastAsia="MS Mincho"/>
          <w:b/>
          <w:color w:val="000000"/>
          <w:sz w:val="28"/>
          <w:szCs w:val="28"/>
          <w:lang w:eastAsia="en-US"/>
        </w:rPr>
      </w:pPr>
      <w:r w:rsidRPr="0013590E">
        <w:rPr>
          <w:rFonts w:eastAsia="MS Mincho"/>
          <w:b/>
          <w:color w:val="000000"/>
          <w:sz w:val="28"/>
          <w:szCs w:val="28"/>
          <w:lang w:eastAsia="en-US"/>
        </w:rPr>
        <w:t>Статьи в ведущих рецензируемых научных изданиях (в соответствии с перечнем ВАК)</w:t>
      </w:r>
    </w:p>
    <w:p w14:paraId="206DCB9E" w14:textId="384F9B7D" w:rsidR="0013590E" w:rsidRPr="00F473A8" w:rsidRDefault="00B62EF7" w:rsidP="0013590E">
      <w:pPr>
        <w:autoSpaceDE w:val="0"/>
        <w:autoSpaceDN w:val="0"/>
        <w:adjustRightInd w:val="0"/>
        <w:spacing w:line="360" w:lineRule="auto"/>
        <w:ind w:firstLine="709"/>
        <w:jc w:val="both"/>
        <w:rPr>
          <w:rFonts w:eastAsia="MS Mincho"/>
          <w:sz w:val="28"/>
          <w:szCs w:val="28"/>
          <w:lang w:eastAsia="en-US"/>
        </w:rPr>
      </w:pPr>
      <w:r w:rsidRPr="00F473A8">
        <w:rPr>
          <w:rFonts w:eastAsia="MS Mincho"/>
          <w:sz w:val="28"/>
          <w:szCs w:val="28"/>
          <w:lang w:eastAsia="en-US"/>
        </w:rPr>
        <w:t>1</w:t>
      </w:r>
      <w:r w:rsidR="0013590E" w:rsidRPr="00F473A8">
        <w:rPr>
          <w:rFonts w:eastAsia="MS Mincho"/>
          <w:sz w:val="28"/>
          <w:szCs w:val="28"/>
          <w:lang w:eastAsia="en-US"/>
        </w:rPr>
        <w:t xml:space="preserve">. </w:t>
      </w:r>
      <w:proofErr w:type="spellStart"/>
      <w:r w:rsidR="0013590E" w:rsidRPr="00F473A8">
        <w:rPr>
          <w:rFonts w:eastAsia="MS Mincho"/>
          <w:sz w:val="28"/>
          <w:szCs w:val="28"/>
          <w:lang w:eastAsia="en-US"/>
        </w:rPr>
        <w:t>Шюкюров</w:t>
      </w:r>
      <w:proofErr w:type="spellEnd"/>
      <w:r w:rsidR="0013590E" w:rsidRPr="00F473A8">
        <w:rPr>
          <w:rFonts w:eastAsia="MS Mincho"/>
          <w:sz w:val="28"/>
          <w:szCs w:val="28"/>
          <w:lang w:eastAsia="en-US"/>
        </w:rPr>
        <w:t xml:space="preserve"> М. Ф. Отношение Азербайджана с Турцией: тюркский вектор региональной политики // Дипломатическая служба. 2018. № 4. С. 22–31.</w:t>
      </w:r>
    </w:p>
    <w:p w14:paraId="2F293F6C" w14:textId="0D8A6EE8" w:rsidR="0013590E" w:rsidRPr="00F473A8" w:rsidRDefault="00B62EF7" w:rsidP="0013590E">
      <w:pPr>
        <w:autoSpaceDE w:val="0"/>
        <w:autoSpaceDN w:val="0"/>
        <w:adjustRightInd w:val="0"/>
        <w:spacing w:line="360" w:lineRule="auto"/>
        <w:ind w:firstLine="709"/>
        <w:jc w:val="both"/>
        <w:rPr>
          <w:rFonts w:eastAsia="MS Mincho"/>
          <w:sz w:val="28"/>
          <w:szCs w:val="28"/>
          <w:lang w:eastAsia="en-US"/>
        </w:rPr>
      </w:pPr>
      <w:r w:rsidRPr="00F473A8">
        <w:rPr>
          <w:rFonts w:eastAsia="MS Mincho"/>
          <w:sz w:val="28"/>
          <w:szCs w:val="28"/>
          <w:lang w:eastAsia="en-US"/>
        </w:rPr>
        <w:t>2</w:t>
      </w:r>
      <w:r w:rsidR="00B4106C">
        <w:rPr>
          <w:rFonts w:eastAsia="MS Mincho"/>
          <w:sz w:val="28"/>
          <w:szCs w:val="28"/>
          <w:lang w:eastAsia="en-US"/>
        </w:rPr>
        <w:t xml:space="preserve">. </w:t>
      </w:r>
      <w:proofErr w:type="spellStart"/>
      <w:r w:rsidR="0013590E" w:rsidRPr="00F473A8">
        <w:rPr>
          <w:rFonts w:eastAsia="MS Mincho"/>
          <w:sz w:val="28"/>
          <w:szCs w:val="28"/>
          <w:lang w:eastAsia="en-US"/>
        </w:rPr>
        <w:t>Шюкюров</w:t>
      </w:r>
      <w:proofErr w:type="spellEnd"/>
      <w:r w:rsidR="0007216E">
        <w:rPr>
          <w:rFonts w:eastAsia="MS Mincho"/>
          <w:sz w:val="28"/>
          <w:szCs w:val="28"/>
          <w:lang w:eastAsia="en-US"/>
        </w:rPr>
        <w:t xml:space="preserve"> М. </w:t>
      </w:r>
      <w:r w:rsidR="0013590E" w:rsidRPr="00F473A8">
        <w:rPr>
          <w:rFonts w:eastAsia="MS Mincho"/>
          <w:sz w:val="28"/>
          <w:szCs w:val="28"/>
          <w:lang w:eastAsia="en-US"/>
        </w:rPr>
        <w:t>Ф. Азербайджано-израильское сотрудничество: состояние, проблемы и перспективы развития // Дипломатическая служба. 2018. № 5. С. 29–41.</w:t>
      </w:r>
    </w:p>
    <w:p w14:paraId="29EDBFEC" w14:textId="5FF89668" w:rsidR="00886060" w:rsidRDefault="00B62EF7" w:rsidP="00886060">
      <w:pPr>
        <w:autoSpaceDE w:val="0"/>
        <w:autoSpaceDN w:val="0"/>
        <w:adjustRightInd w:val="0"/>
        <w:spacing w:line="360" w:lineRule="auto"/>
        <w:ind w:firstLine="709"/>
        <w:jc w:val="both"/>
        <w:rPr>
          <w:rFonts w:eastAsia="MS Mincho"/>
          <w:sz w:val="28"/>
          <w:szCs w:val="28"/>
          <w:lang w:eastAsia="en-US"/>
        </w:rPr>
      </w:pPr>
      <w:r w:rsidRPr="00F473A8">
        <w:rPr>
          <w:rFonts w:eastAsia="MS Mincho"/>
          <w:sz w:val="28"/>
          <w:szCs w:val="28"/>
          <w:lang w:eastAsia="en-US"/>
        </w:rPr>
        <w:t>3</w:t>
      </w:r>
      <w:r w:rsidR="00886060" w:rsidRPr="00F473A8">
        <w:rPr>
          <w:rFonts w:eastAsia="MS Mincho"/>
          <w:sz w:val="28"/>
          <w:szCs w:val="28"/>
          <w:lang w:eastAsia="en-US"/>
        </w:rPr>
        <w:t xml:space="preserve">. </w:t>
      </w:r>
      <w:proofErr w:type="spellStart"/>
      <w:r w:rsidR="00886060" w:rsidRPr="00F473A8">
        <w:rPr>
          <w:rFonts w:eastAsia="MS Mincho"/>
          <w:sz w:val="28"/>
          <w:szCs w:val="28"/>
          <w:lang w:eastAsia="en-US"/>
        </w:rPr>
        <w:t>Шюкюров</w:t>
      </w:r>
      <w:proofErr w:type="spellEnd"/>
      <w:r w:rsidR="00886060" w:rsidRPr="00F473A8">
        <w:rPr>
          <w:rFonts w:eastAsia="MS Mincho"/>
          <w:sz w:val="28"/>
          <w:szCs w:val="28"/>
          <w:lang w:eastAsia="en-US"/>
        </w:rPr>
        <w:t xml:space="preserve"> М. Ф. Азербайджано-российские отношения как фактор региональной стабильности в районе Каспий-Кавказ // Дипломатическая служба. </w:t>
      </w:r>
      <w:r w:rsidR="00886060" w:rsidRPr="003607D9">
        <w:rPr>
          <w:rFonts w:eastAsia="MS Mincho"/>
          <w:sz w:val="28"/>
          <w:szCs w:val="28"/>
          <w:lang w:eastAsia="en-US"/>
        </w:rPr>
        <w:t>20</w:t>
      </w:r>
      <w:r w:rsidR="003607D9" w:rsidRPr="003607D9">
        <w:rPr>
          <w:rFonts w:eastAsia="MS Mincho"/>
          <w:sz w:val="28"/>
          <w:szCs w:val="28"/>
          <w:lang w:eastAsia="en-US"/>
        </w:rPr>
        <w:t>21</w:t>
      </w:r>
      <w:r w:rsidR="00886060" w:rsidRPr="003607D9">
        <w:rPr>
          <w:rFonts w:eastAsia="MS Mincho"/>
          <w:sz w:val="28"/>
          <w:szCs w:val="28"/>
          <w:lang w:eastAsia="en-US"/>
        </w:rPr>
        <w:t>. № 5. С. 494</w:t>
      </w:r>
      <w:r w:rsidR="00886060" w:rsidRPr="00F473A8">
        <w:rPr>
          <w:rFonts w:eastAsia="MS Mincho"/>
          <w:sz w:val="28"/>
          <w:szCs w:val="28"/>
          <w:lang w:eastAsia="en-US"/>
        </w:rPr>
        <w:t>–507</w:t>
      </w:r>
      <w:r w:rsidR="00A14ABB">
        <w:rPr>
          <w:rFonts w:eastAsia="MS Mincho"/>
          <w:sz w:val="28"/>
          <w:szCs w:val="28"/>
          <w:lang w:eastAsia="en-US"/>
        </w:rPr>
        <w:t>.</w:t>
      </w:r>
    </w:p>
    <w:p w14:paraId="53DF27C8" w14:textId="77777777" w:rsidR="00B4106C" w:rsidRPr="0007216E" w:rsidRDefault="00B4106C" w:rsidP="00B4106C">
      <w:pPr>
        <w:autoSpaceDE w:val="0"/>
        <w:autoSpaceDN w:val="0"/>
        <w:adjustRightInd w:val="0"/>
        <w:spacing w:line="360" w:lineRule="auto"/>
        <w:ind w:firstLine="709"/>
        <w:jc w:val="both"/>
        <w:rPr>
          <w:rFonts w:eastAsia="MS Mincho"/>
          <w:sz w:val="28"/>
          <w:szCs w:val="28"/>
          <w:lang w:eastAsia="en-US"/>
        </w:rPr>
      </w:pPr>
      <w:r w:rsidRPr="0007216E">
        <w:rPr>
          <w:rFonts w:eastAsia="MS Mincho"/>
          <w:sz w:val="28"/>
          <w:szCs w:val="28"/>
          <w:lang w:eastAsia="en-US"/>
        </w:rPr>
        <w:t xml:space="preserve">4. </w:t>
      </w:r>
      <w:proofErr w:type="spellStart"/>
      <w:r w:rsidRPr="0007216E">
        <w:rPr>
          <w:rFonts w:eastAsia="MS Mincho"/>
          <w:sz w:val="28"/>
          <w:szCs w:val="28"/>
          <w:lang w:eastAsia="en-US"/>
        </w:rPr>
        <w:t>Шюкюров</w:t>
      </w:r>
      <w:proofErr w:type="spellEnd"/>
      <w:r w:rsidRPr="0007216E">
        <w:rPr>
          <w:rFonts w:eastAsia="MS Mincho"/>
          <w:sz w:val="28"/>
          <w:szCs w:val="28"/>
          <w:lang w:eastAsia="en-US"/>
        </w:rPr>
        <w:t xml:space="preserve"> М. Ф. Нагорно-Карабахский вопрос в призме современных реалий: состояние и перспективы урегулирования // </w:t>
      </w:r>
      <w:proofErr w:type="spellStart"/>
      <w:r w:rsidRPr="0007216E">
        <w:rPr>
          <w:rFonts w:eastAsia="MS Mincho"/>
          <w:sz w:val="28"/>
          <w:szCs w:val="28"/>
          <w:lang w:eastAsia="en-US"/>
        </w:rPr>
        <w:t>Этносоциум</w:t>
      </w:r>
      <w:proofErr w:type="spellEnd"/>
      <w:r w:rsidRPr="0007216E">
        <w:rPr>
          <w:rFonts w:eastAsia="MS Mincho"/>
          <w:sz w:val="28"/>
          <w:szCs w:val="28"/>
          <w:lang w:eastAsia="en-US"/>
        </w:rPr>
        <w:t xml:space="preserve"> и межнациональная культура. № 5 (178) 2023. С. 91-98. </w:t>
      </w:r>
    </w:p>
    <w:p w14:paraId="33060BBC" w14:textId="77777777" w:rsidR="00B4106C" w:rsidRDefault="00B4106C" w:rsidP="00B4106C">
      <w:pPr>
        <w:rPr>
          <w:rFonts w:eastAsia="Calibri"/>
          <w:sz w:val="28"/>
          <w:szCs w:val="28"/>
          <w:lang w:eastAsia="en-US"/>
        </w:rPr>
      </w:pPr>
      <w:r>
        <w:rPr>
          <w:rFonts w:eastAsia="Calibri"/>
          <w:sz w:val="28"/>
          <w:szCs w:val="28"/>
          <w:lang w:eastAsia="en-US"/>
        </w:rPr>
        <w:br w:type="page"/>
      </w:r>
    </w:p>
    <w:p w14:paraId="17A1881F" w14:textId="3E5B504D" w:rsidR="00B4106C" w:rsidRDefault="00B4106C" w:rsidP="00886060">
      <w:pPr>
        <w:autoSpaceDE w:val="0"/>
        <w:autoSpaceDN w:val="0"/>
        <w:adjustRightInd w:val="0"/>
        <w:spacing w:line="360" w:lineRule="auto"/>
        <w:ind w:firstLine="709"/>
        <w:jc w:val="both"/>
        <w:rPr>
          <w:rFonts w:eastAsia="MS Mincho"/>
          <w:color w:val="FF0000"/>
          <w:sz w:val="28"/>
          <w:szCs w:val="28"/>
          <w:lang w:eastAsia="en-US"/>
        </w:rPr>
      </w:pPr>
    </w:p>
    <w:p w14:paraId="5C72CF99" w14:textId="77777777" w:rsidR="0013590E" w:rsidRPr="0013590E" w:rsidRDefault="0013590E" w:rsidP="0013590E">
      <w:pPr>
        <w:autoSpaceDE w:val="0"/>
        <w:autoSpaceDN w:val="0"/>
        <w:adjustRightInd w:val="0"/>
        <w:spacing w:line="360" w:lineRule="auto"/>
        <w:ind w:firstLine="709"/>
        <w:jc w:val="both"/>
        <w:rPr>
          <w:rFonts w:eastAsia="MS Mincho"/>
          <w:b/>
          <w:color w:val="000000"/>
          <w:sz w:val="28"/>
          <w:szCs w:val="28"/>
          <w:lang w:eastAsia="en-US"/>
        </w:rPr>
      </w:pPr>
      <w:r w:rsidRPr="0013590E">
        <w:rPr>
          <w:rFonts w:eastAsia="MS Mincho"/>
          <w:b/>
          <w:color w:val="000000"/>
          <w:sz w:val="28"/>
          <w:szCs w:val="28"/>
          <w:lang w:eastAsia="en-US"/>
        </w:rPr>
        <w:t>Статьи в других научных изданиях</w:t>
      </w:r>
    </w:p>
    <w:p w14:paraId="3B9317B8" w14:textId="77777777" w:rsidR="0013590E" w:rsidRPr="0013590E" w:rsidRDefault="0013590E" w:rsidP="0013590E">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color w:val="000000"/>
          <w:sz w:val="28"/>
          <w:szCs w:val="28"/>
          <w:lang w:eastAsia="en-US"/>
        </w:rPr>
        <w:t xml:space="preserve">4. </w:t>
      </w:r>
      <w:proofErr w:type="spellStart"/>
      <w:r w:rsidRPr="0013590E">
        <w:rPr>
          <w:rFonts w:eastAsia="MS Mincho"/>
          <w:color w:val="000000"/>
          <w:sz w:val="28"/>
          <w:szCs w:val="28"/>
          <w:lang w:eastAsia="en-US"/>
        </w:rPr>
        <w:t>Шюкюров</w:t>
      </w:r>
      <w:proofErr w:type="spellEnd"/>
      <w:r w:rsidRPr="0013590E">
        <w:rPr>
          <w:rFonts w:eastAsia="MS Mincho"/>
          <w:color w:val="000000"/>
          <w:sz w:val="28"/>
          <w:szCs w:val="28"/>
          <w:lang w:eastAsia="en-US"/>
        </w:rPr>
        <w:t xml:space="preserve"> М. Ф. Азербайджан в системе геополитических координат региона Южного Кавказа и Каспийского региона // Российская наука в современном мире. Сборник статей </w:t>
      </w:r>
      <w:r w:rsidRPr="0013590E">
        <w:rPr>
          <w:rFonts w:eastAsia="MS Mincho"/>
          <w:color w:val="000000"/>
          <w:sz w:val="28"/>
          <w:szCs w:val="28"/>
          <w:lang w:val="az-Latn-AZ" w:eastAsia="en-US"/>
        </w:rPr>
        <w:t>X</w:t>
      </w:r>
      <w:r w:rsidRPr="0013590E">
        <w:rPr>
          <w:rFonts w:eastAsia="MS Mincho"/>
          <w:color w:val="000000"/>
          <w:sz w:val="28"/>
          <w:szCs w:val="28"/>
          <w:lang w:eastAsia="en-US"/>
        </w:rPr>
        <w:t xml:space="preserve"> международной научно-практической конференции. М.: Актуальность РФ, 2017. С. 195–196.</w:t>
      </w:r>
    </w:p>
    <w:p w14:paraId="1501C058" w14:textId="5AF1A999" w:rsidR="0013590E" w:rsidRDefault="0013590E" w:rsidP="0013590E">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color w:val="000000"/>
          <w:sz w:val="28"/>
          <w:szCs w:val="28"/>
          <w:lang w:eastAsia="en-US"/>
        </w:rPr>
        <w:t>5</w:t>
      </w:r>
      <w:r w:rsidR="00F50A8F">
        <w:rPr>
          <w:rFonts w:eastAsia="MS Mincho"/>
          <w:color w:val="000000"/>
          <w:sz w:val="28"/>
          <w:szCs w:val="28"/>
          <w:lang w:eastAsia="en-US"/>
        </w:rPr>
        <w:t>.</w:t>
      </w:r>
      <w:r w:rsidRPr="0013590E">
        <w:rPr>
          <w:rFonts w:eastAsia="MS Mincho"/>
          <w:color w:val="000000"/>
          <w:sz w:val="28"/>
          <w:szCs w:val="28"/>
          <w:lang w:eastAsia="en-US"/>
        </w:rPr>
        <w:t xml:space="preserve"> </w:t>
      </w:r>
      <w:proofErr w:type="spellStart"/>
      <w:r w:rsidR="00B62EF7">
        <w:rPr>
          <w:rFonts w:eastAsia="MS Mincho"/>
          <w:color w:val="000000"/>
          <w:sz w:val="28"/>
          <w:szCs w:val="28"/>
          <w:lang w:eastAsia="en-US"/>
        </w:rPr>
        <w:t>Шюкюров</w:t>
      </w:r>
      <w:proofErr w:type="spellEnd"/>
      <w:r w:rsidR="00B62EF7">
        <w:rPr>
          <w:rFonts w:eastAsia="MS Mincho"/>
          <w:color w:val="000000"/>
          <w:sz w:val="28"/>
          <w:szCs w:val="28"/>
          <w:lang w:eastAsia="en-US"/>
        </w:rPr>
        <w:t xml:space="preserve"> М. Ф. </w:t>
      </w:r>
      <w:r w:rsidRPr="0013590E">
        <w:rPr>
          <w:rFonts w:eastAsia="MS Mincho"/>
          <w:color w:val="000000"/>
          <w:sz w:val="28"/>
          <w:szCs w:val="28"/>
          <w:lang w:eastAsia="en-US"/>
        </w:rPr>
        <w:t xml:space="preserve">Геоэкономическая роль и место Азербайджана в </w:t>
      </w:r>
      <w:r w:rsidR="00B62EF7">
        <w:rPr>
          <w:rFonts w:eastAsia="MS Mincho"/>
          <w:color w:val="000000"/>
          <w:sz w:val="28"/>
          <w:szCs w:val="28"/>
          <w:lang w:eastAsia="en-US"/>
        </w:rPr>
        <w:t>системе международных отношений</w:t>
      </w:r>
      <w:r w:rsidRPr="0013590E">
        <w:rPr>
          <w:rFonts w:eastAsia="MS Mincho"/>
          <w:color w:val="000000"/>
          <w:sz w:val="28"/>
          <w:szCs w:val="28"/>
          <w:lang w:eastAsia="en-US"/>
        </w:rPr>
        <w:t xml:space="preserve"> // </w:t>
      </w:r>
      <w:r w:rsidR="00F473A8">
        <w:rPr>
          <w:rFonts w:eastAsia="MS Mincho"/>
          <w:color w:val="000000"/>
          <w:sz w:val="28"/>
          <w:szCs w:val="28"/>
          <w:lang w:eastAsia="en-US"/>
        </w:rPr>
        <w:t xml:space="preserve">Сборник материалов. </w:t>
      </w:r>
      <w:r w:rsidRPr="0013590E">
        <w:rPr>
          <w:rFonts w:eastAsia="MS Mincho"/>
          <w:color w:val="000000"/>
          <w:sz w:val="28"/>
          <w:szCs w:val="28"/>
          <w:lang w:eastAsia="en-US"/>
        </w:rPr>
        <w:t>Вторая международная научная конференция теоретических и прикладных разработок «Научные раз</w:t>
      </w:r>
      <w:r w:rsidR="00064805">
        <w:rPr>
          <w:rFonts w:eastAsia="MS Mincho"/>
          <w:color w:val="000000"/>
          <w:sz w:val="28"/>
          <w:szCs w:val="28"/>
          <w:lang w:eastAsia="en-US"/>
        </w:rPr>
        <w:t>работки: евразийский регион». М.</w:t>
      </w:r>
      <w:r w:rsidRPr="0013590E">
        <w:rPr>
          <w:rFonts w:eastAsia="MS Mincho"/>
          <w:color w:val="000000"/>
          <w:sz w:val="28"/>
          <w:szCs w:val="28"/>
          <w:lang w:eastAsia="en-US"/>
        </w:rPr>
        <w:t>: Инфинити, 2017. С. 29–35.</w:t>
      </w:r>
      <w:r w:rsidR="00B62EF7">
        <w:rPr>
          <w:rFonts w:eastAsia="MS Mincho"/>
          <w:color w:val="000000"/>
          <w:sz w:val="28"/>
          <w:szCs w:val="28"/>
          <w:lang w:eastAsia="en-US"/>
        </w:rPr>
        <w:t xml:space="preserve"> </w:t>
      </w:r>
    </w:p>
    <w:p w14:paraId="022EFA9E" w14:textId="32A0F29F" w:rsidR="0013590E" w:rsidRDefault="0013590E" w:rsidP="00B4106C">
      <w:pPr>
        <w:autoSpaceDE w:val="0"/>
        <w:autoSpaceDN w:val="0"/>
        <w:adjustRightInd w:val="0"/>
        <w:spacing w:line="360" w:lineRule="auto"/>
        <w:ind w:firstLine="709"/>
        <w:jc w:val="both"/>
        <w:rPr>
          <w:rFonts w:eastAsia="Calibri"/>
          <w:sz w:val="28"/>
          <w:szCs w:val="28"/>
          <w:lang w:eastAsia="en-US"/>
        </w:rPr>
      </w:pPr>
    </w:p>
    <w:p w14:paraId="638882C5" w14:textId="77777777" w:rsidR="005D6511" w:rsidRDefault="005D6511" w:rsidP="00B4106C">
      <w:pPr>
        <w:autoSpaceDE w:val="0"/>
        <w:autoSpaceDN w:val="0"/>
        <w:adjustRightInd w:val="0"/>
        <w:spacing w:line="360" w:lineRule="auto"/>
        <w:ind w:firstLine="709"/>
        <w:jc w:val="both"/>
        <w:rPr>
          <w:rFonts w:eastAsia="Calibri"/>
          <w:sz w:val="28"/>
          <w:szCs w:val="28"/>
          <w:lang w:eastAsia="en-US"/>
        </w:rPr>
      </w:pPr>
    </w:p>
    <w:p w14:paraId="3EE9FD7A" w14:textId="28629E23" w:rsidR="0013590E" w:rsidRPr="0013590E" w:rsidRDefault="0013590E" w:rsidP="0013590E">
      <w:pPr>
        <w:autoSpaceDE w:val="0"/>
        <w:autoSpaceDN w:val="0"/>
        <w:adjustRightInd w:val="0"/>
        <w:spacing w:line="360" w:lineRule="auto"/>
        <w:jc w:val="center"/>
        <w:rPr>
          <w:rFonts w:eastAsia="MS Mincho"/>
          <w:b/>
          <w:bCs/>
          <w:color w:val="000000"/>
          <w:sz w:val="28"/>
          <w:szCs w:val="28"/>
          <w:lang w:eastAsia="en-US"/>
        </w:rPr>
      </w:pPr>
      <w:proofErr w:type="spellStart"/>
      <w:r w:rsidRPr="0013590E">
        <w:rPr>
          <w:rFonts w:eastAsia="MS Mincho"/>
          <w:b/>
          <w:bCs/>
          <w:color w:val="000000"/>
          <w:sz w:val="28"/>
          <w:szCs w:val="28"/>
          <w:lang w:eastAsia="en-US"/>
        </w:rPr>
        <w:t>Ш</w:t>
      </w:r>
      <w:r w:rsidR="001D34F6">
        <w:rPr>
          <w:rFonts w:eastAsia="MS Mincho"/>
          <w:b/>
          <w:bCs/>
          <w:color w:val="000000"/>
          <w:sz w:val="28"/>
          <w:szCs w:val="28"/>
          <w:lang w:eastAsia="en-US"/>
        </w:rPr>
        <w:t>ю</w:t>
      </w:r>
      <w:r w:rsidRPr="0013590E">
        <w:rPr>
          <w:rFonts w:eastAsia="MS Mincho"/>
          <w:b/>
          <w:bCs/>
          <w:color w:val="000000"/>
          <w:sz w:val="28"/>
          <w:szCs w:val="28"/>
          <w:lang w:eastAsia="en-US"/>
        </w:rPr>
        <w:t>кюров</w:t>
      </w:r>
      <w:proofErr w:type="spellEnd"/>
      <w:r w:rsidRPr="0013590E">
        <w:rPr>
          <w:rFonts w:eastAsia="MS Mincho"/>
          <w:b/>
          <w:bCs/>
          <w:color w:val="000000"/>
          <w:sz w:val="28"/>
          <w:szCs w:val="28"/>
          <w:lang w:eastAsia="en-US"/>
        </w:rPr>
        <w:t xml:space="preserve"> </w:t>
      </w:r>
      <w:proofErr w:type="spellStart"/>
      <w:r w:rsidRPr="0013590E">
        <w:rPr>
          <w:rFonts w:eastAsia="MS Mincho"/>
          <w:b/>
          <w:bCs/>
          <w:color w:val="000000"/>
          <w:sz w:val="28"/>
          <w:szCs w:val="28"/>
          <w:lang w:eastAsia="en-US"/>
        </w:rPr>
        <w:t>Мехман</w:t>
      </w:r>
      <w:proofErr w:type="spellEnd"/>
      <w:r w:rsidRPr="0013590E">
        <w:rPr>
          <w:rFonts w:eastAsia="MS Mincho"/>
          <w:b/>
          <w:bCs/>
          <w:color w:val="000000"/>
          <w:sz w:val="28"/>
          <w:szCs w:val="28"/>
          <w:lang w:eastAsia="en-US"/>
        </w:rPr>
        <w:t xml:space="preserve"> </w:t>
      </w:r>
      <w:proofErr w:type="spellStart"/>
      <w:r w:rsidRPr="0013590E">
        <w:rPr>
          <w:rFonts w:eastAsia="MS Mincho"/>
          <w:b/>
          <w:bCs/>
          <w:color w:val="000000"/>
          <w:sz w:val="28"/>
          <w:szCs w:val="28"/>
          <w:lang w:eastAsia="en-US"/>
        </w:rPr>
        <w:t>Фахраддин</w:t>
      </w:r>
      <w:proofErr w:type="spellEnd"/>
      <w:r w:rsidRPr="0013590E">
        <w:rPr>
          <w:rFonts w:eastAsia="MS Mincho"/>
          <w:b/>
          <w:bCs/>
          <w:color w:val="000000"/>
          <w:sz w:val="28"/>
          <w:szCs w:val="28"/>
          <w:lang w:eastAsia="en-US"/>
        </w:rPr>
        <w:t xml:space="preserve"> </w:t>
      </w:r>
      <w:proofErr w:type="spellStart"/>
      <w:r w:rsidRPr="0013590E">
        <w:rPr>
          <w:rFonts w:eastAsia="MS Mincho"/>
          <w:b/>
          <w:bCs/>
          <w:color w:val="000000"/>
          <w:sz w:val="28"/>
          <w:szCs w:val="28"/>
          <w:lang w:eastAsia="en-US"/>
        </w:rPr>
        <w:t>оглы</w:t>
      </w:r>
      <w:proofErr w:type="spellEnd"/>
    </w:p>
    <w:p w14:paraId="31ADF7C1" w14:textId="7C0307DB" w:rsidR="0013590E" w:rsidRPr="0007216E" w:rsidRDefault="001D34F6" w:rsidP="0013590E">
      <w:pPr>
        <w:autoSpaceDE w:val="0"/>
        <w:autoSpaceDN w:val="0"/>
        <w:adjustRightInd w:val="0"/>
        <w:spacing w:line="360" w:lineRule="auto"/>
        <w:jc w:val="center"/>
        <w:rPr>
          <w:rFonts w:eastAsia="MS Mincho"/>
          <w:b/>
          <w:bCs/>
          <w:sz w:val="28"/>
          <w:szCs w:val="28"/>
          <w:lang w:eastAsia="en-US"/>
        </w:rPr>
      </w:pPr>
      <w:r w:rsidRPr="0007216E">
        <w:rPr>
          <w:rFonts w:eastAsia="MS Mincho"/>
          <w:b/>
          <w:bCs/>
          <w:sz w:val="28"/>
          <w:szCs w:val="28"/>
          <w:lang w:eastAsia="en-US"/>
        </w:rPr>
        <w:t xml:space="preserve">Внешнеполитические приоритеты Азербайджана в </w:t>
      </w:r>
      <w:r w:rsidR="00EC4E3F" w:rsidRPr="0007216E">
        <w:rPr>
          <w:rFonts w:eastAsia="MS Mincho"/>
          <w:b/>
          <w:bCs/>
          <w:sz w:val="28"/>
          <w:szCs w:val="28"/>
          <w:lang w:eastAsia="en-US"/>
        </w:rPr>
        <w:t>практике взаимодействия с региональными государствами</w:t>
      </w:r>
    </w:p>
    <w:p w14:paraId="7A06770F" w14:textId="77777777" w:rsidR="0013590E" w:rsidRPr="0013590E" w:rsidRDefault="0013590E" w:rsidP="0013590E">
      <w:pPr>
        <w:autoSpaceDE w:val="0"/>
        <w:autoSpaceDN w:val="0"/>
        <w:adjustRightInd w:val="0"/>
        <w:spacing w:line="360" w:lineRule="auto"/>
        <w:jc w:val="center"/>
        <w:rPr>
          <w:rFonts w:eastAsia="MS Mincho"/>
          <w:b/>
          <w:bCs/>
          <w:color w:val="000000"/>
          <w:sz w:val="28"/>
          <w:szCs w:val="28"/>
          <w:lang w:eastAsia="en-US"/>
        </w:rPr>
      </w:pPr>
    </w:p>
    <w:p w14:paraId="65127362" w14:textId="77777777" w:rsidR="0013590E" w:rsidRPr="0013590E" w:rsidRDefault="0013590E" w:rsidP="005929B7">
      <w:pPr>
        <w:autoSpaceDE w:val="0"/>
        <w:autoSpaceDN w:val="0"/>
        <w:adjustRightInd w:val="0"/>
        <w:spacing w:line="360" w:lineRule="auto"/>
        <w:ind w:firstLine="708"/>
        <w:jc w:val="both"/>
        <w:rPr>
          <w:rFonts w:eastAsia="MS Mincho"/>
          <w:color w:val="000000"/>
          <w:sz w:val="28"/>
          <w:szCs w:val="28"/>
          <w:lang w:eastAsia="en-US"/>
        </w:rPr>
      </w:pPr>
      <w:r w:rsidRPr="0013590E">
        <w:rPr>
          <w:rFonts w:eastAsia="MS Mincho"/>
          <w:color w:val="000000"/>
          <w:sz w:val="28"/>
          <w:szCs w:val="28"/>
          <w:lang w:eastAsia="en-US"/>
        </w:rPr>
        <w:t>Диссертация посвящена роли и месту Азербайджана в региональной системе международных отношений. Автором рассмотрены приоритеты внешней политики Азербайджанской Республики, отношения с региональными странами Россия, Иран, Турция и нерегиональными странами на примере Израиля. Исследованы основные факторы, влияющие на внешнюю политику современного Азербайджана.</w:t>
      </w:r>
      <w:r w:rsidRPr="0013590E">
        <w:rPr>
          <w:rFonts w:eastAsia="MS Mincho"/>
          <w:bCs/>
          <w:color w:val="000000"/>
          <w:sz w:val="28"/>
          <w:szCs w:val="28"/>
          <w:lang w:eastAsia="en-US"/>
        </w:rPr>
        <w:t xml:space="preserve"> Особое внимание уделено истокам возникновения Нагорно-Карабахского конфликта и путям его мирного урегулирования. Проанализированы позиции Азербайджана по вопросу Каспийского моря и дана оценка Конвенции о его правовом статусе.</w:t>
      </w:r>
    </w:p>
    <w:p w14:paraId="0FE156E3" w14:textId="77777777" w:rsidR="0013590E" w:rsidRPr="0013590E" w:rsidRDefault="0013590E" w:rsidP="0013590E">
      <w:pPr>
        <w:autoSpaceDE w:val="0"/>
        <w:autoSpaceDN w:val="0"/>
        <w:adjustRightInd w:val="0"/>
        <w:spacing w:line="360" w:lineRule="auto"/>
        <w:jc w:val="both"/>
        <w:rPr>
          <w:rFonts w:eastAsia="MS Mincho"/>
          <w:color w:val="000000"/>
          <w:sz w:val="28"/>
          <w:szCs w:val="28"/>
          <w:lang w:eastAsia="en-US"/>
        </w:rPr>
      </w:pPr>
    </w:p>
    <w:p w14:paraId="52CF059A" w14:textId="77777777" w:rsidR="0013590E" w:rsidRPr="0013590E" w:rsidRDefault="0013590E" w:rsidP="0013590E">
      <w:pPr>
        <w:autoSpaceDE w:val="0"/>
        <w:autoSpaceDN w:val="0"/>
        <w:adjustRightInd w:val="0"/>
        <w:spacing w:line="360" w:lineRule="auto"/>
        <w:jc w:val="center"/>
        <w:rPr>
          <w:rFonts w:eastAsia="MS Mincho"/>
          <w:b/>
          <w:bCs/>
          <w:color w:val="000000"/>
          <w:sz w:val="28"/>
          <w:szCs w:val="28"/>
          <w:lang w:eastAsia="en-US"/>
        </w:rPr>
      </w:pPr>
    </w:p>
    <w:p w14:paraId="5BF86C52" w14:textId="77777777" w:rsidR="005929B7" w:rsidRPr="004620C3" w:rsidRDefault="005929B7" w:rsidP="0013590E">
      <w:pPr>
        <w:autoSpaceDE w:val="0"/>
        <w:autoSpaceDN w:val="0"/>
        <w:adjustRightInd w:val="0"/>
        <w:spacing w:line="360" w:lineRule="auto"/>
        <w:jc w:val="center"/>
        <w:rPr>
          <w:rFonts w:eastAsia="MS Mincho"/>
          <w:b/>
          <w:bCs/>
          <w:color w:val="000000"/>
          <w:sz w:val="28"/>
          <w:szCs w:val="28"/>
          <w:lang w:eastAsia="en-US"/>
        </w:rPr>
      </w:pPr>
    </w:p>
    <w:p w14:paraId="61162B97" w14:textId="77777777" w:rsidR="005929B7" w:rsidRPr="004620C3" w:rsidRDefault="005929B7" w:rsidP="0013590E">
      <w:pPr>
        <w:autoSpaceDE w:val="0"/>
        <w:autoSpaceDN w:val="0"/>
        <w:adjustRightInd w:val="0"/>
        <w:spacing w:line="360" w:lineRule="auto"/>
        <w:jc w:val="center"/>
        <w:rPr>
          <w:rFonts w:eastAsia="MS Mincho"/>
          <w:b/>
          <w:bCs/>
          <w:color w:val="000000"/>
          <w:sz w:val="28"/>
          <w:szCs w:val="28"/>
          <w:lang w:eastAsia="en-US"/>
        </w:rPr>
      </w:pPr>
    </w:p>
    <w:p w14:paraId="688710BF" w14:textId="77777777" w:rsidR="005929B7" w:rsidRPr="004620C3" w:rsidRDefault="005929B7" w:rsidP="0013590E">
      <w:pPr>
        <w:autoSpaceDE w:val="0"/>
        <w:autoSpaceDN w:val="0"/>
        <w:adjustRightInd w:val="0"/>
        <w:spacing w:line="360" w:lineRule="auto"/>
        <w:jc w:val="center"/>
        <w:rPr>
          <w:rFonts w:eastAsia="MS Mincho"/>
          <w:b/>
          <w:bCs/>
          <w:color w:val="000000"/>
          <w:sz w:val="28"/>
          <w:szCs w:val="28"/>
          <w:lang w:eastAsia="en-US"/>
        </w:rPr>
      </w:pPr>
    </w:p>
    <w:p w14:paraId="5ECC1021" w14:textId="77777777" w:rsidR="005929B7" w:rsidRPr="004620C3" w:rsidRDefault="005929B7" w:rsidP="0013590E">
      <w:pPr>
        <w:autoSpaceDE w:val="0"/>
        <w:autoSpaceDN w:val="0"/>
        <w:adjustRightInd w:val="0"/>
        <w:spacing w:line="360" w:lineRule="auto"/>
        <w:jc w:val="center"/>
        <w:rPr>
          <w:rFonts w:eastAsia="MS Mincho"/>
          <w:b/>
          <w:bCs/>
          <w:color w:val="000000"/>
          <w:sz w:val="28"/>
          <w:szCs w:val="28"/>
          <w:lang w:eastAsia="en-US"/>
        </w:rPr>
      </w:pPr>
      <w:bookmarkStart w:id="5" w:name="_GoBack"/>
      <w:bookmarkEnd w:id="5"/>
    </w:p>
    <w:p w14:paraId="6B16B531" w14:textId="209A6972" w:rsidR="0013590E" w:rsidRPr="0013590E" w:rsidRDefault="0013590E" w:rsidP="0013590E">
      <w:pPr>
        <w:autoSpaceDE w:val="0"/>
        <w:autoSpaceDN w:val="0"/>
        <w:adjustRightInd w:val="0"/>
        <w:spacing w:line="360" w:lineRule="auto"/>
        <w:jc w:val="center"/>
        <w:rPr>
          <w:rFonts w:eastAsia="MS Mincho"/>
          <w:b/>
          <w:bCs/>
          <w:color w:val="000000"/>
          <w:sz w:val="28"/>
          <w:szCs w:val="28"/>
          <w:lang w:val="en-US" w:eastAsia="en-US"/>
        </w:rPr>
      </w:pPr>
      <w:proofErr w:type="spellStart"/>
      <w:r w:rsidRPr="0013590E">
        <w:rPr>
          <w:rFonts w:eastAsia="MS Mincho"/>
          <w:b/>
          <w:bCs/>
          <w:color w:val="000000"/>
          <w:sz w:val="28"/>
          <w:szCs w:val="28"/>
          <w:lang w:val="en-US" w:eastAsia="en-US"/>
        </w:rPr>
        <w:t>Shukurov</w:t>
      </w:r>
      <w:proofErr w:type="spellEnd"/>
      <w:r w:rsidRPr="0013590E">
        <w:rPr>
          <w:rFonts w:eastAsia="MS Mincho"/>
          <w:b/>
          <w:bCs/>
          <w:color w:val="000000"/>
          <w:sz w:val="28"/>
          <w:szCs w:val="28"/>
          <w:lang w:val="en-US" w:eastAsia="en-US"/>
        </w:rPr>
        <w:t xml:space="preserve"> </w:t>
      </w:r>
      <w:proofErr w:type="spellStart"/>
      <w:r w:rsidRPr="0013590E">
        <w:rPr>
          <w:rFonts w:eastAsia="MS Mincho"/>
          <w:b/>
          <w:bCs/>
          <w:color w:val="000000"/>
          <w:sz w:val="28"/>
          <w:szCs w:val="28"/>
          <w:lang w:val="en-US" w:eastAsia="en-US"/>
        </w:rPr>
        <w:t>Mehman</w:t>
      </w:r>
      <w:proofErr w:type="spellEnd"/>
      <w:r w:rsidRPr="0013590E">
        <w:rPr>
          <w:rFonts w:eastAsia="MS Mincho"/>
          <w:b/>
          <w:bCs/>
          <w:color w:val="000000"/>
          <w:sz w:val="28"/>
          <w:szCs w:val="28"/>
          <w:lang w:val="en-US" w:eastAsia="en-US"/>
        </w:rPr>
        <w:t xml:space="preserve"> </w:t>
      </w:r>
      <w:proofErr w:type="spellStart"/>
      <w:r w:rsidRPr="0013590E">
        <w:rPr>
          <w:rFonts w:eastAsia="MS Mincho"/>
          <w:b/>
          <w:bCs/>
          <w:color w:val="000000"/>
          <w:sz w:val="28"/>
          <w:szCs w:val="28"/>
          <w:lang w:val="en-US" w:eastAsia="en-US"/>
        </w:rPr>
        <w:t>Faxraddin</w:t>
      </w:r>
      <w:proofErr w:type="spellEnd"/>
      <w:r w:rsidRPr="0013590E">
        <w:rPr>
          <w:rFonts w:eastAsia="MS Mincho"/>
          <w:b/>
          <w:bCs/>
          <w:color w:val="000000"/>
          <w:sz w:val="28"/>
          <w:szCs w:val="28"/>
          <w:lang w:val="en-US" w:eastAsia="en-US"/>
        </w:rPr>
        <w:t xml:space="preserve"> </w:t>
      </w:r>
      <w:proofErr w:type="spellStart"/>
      <w:r w:rsidRPr="0013590E">
        <w:rPr>
          <w:rFonts w:eastAsia="MS Mincho"/>
          <w:b/>
          <w:bCs/>
          <w:color w:val="000000"/>
          <w:sz w:val="28"/>
          <w:szCs w:val="28"/>
          <w:lang w:val="en-US" w:eastAsia="en-US"/>
        </w:rPr>
        <w:t>oglu</w:t>
      </w:r>
      <w:proofErr w:type="spellEnd"/>
    </w:p>
    <w:p w14:paraId="473465CE" w14:textId="74FBE94C" w:rsidR="005F0557" w:rsidRPr="0007216E" w:rsidRDefault="00FC34A6" w:rsidP="005929B7">
      <w:pPr>
        <w:autoSpaceDE w:val="0"/>
        <w:autoSpaceDN w:val="0"/>
        <w:adjustRightInd w:val="0"/>
        <w:spacing w:line="360" w:lineRule="auto"/>
        <w:jc w:val="center"/>
        <w:rPr>
          <w:rFonts w:eastAsia="MS Mincho"/>
          <w:b/>
          <w:bCs/>
          <w:sz w:val="28"/>
          <w:szCs w:val="28"/>
          <w:lang w:val="en-US" w:eastAsia="en-US"/>
        </w:rPr>
      </w:pPr>
      <w:r w:rsidRPr="0007216E">
        <w:rPr>
          <w:b/>
          <w:bCs/>
          <w:sz w:val="28"/>
          <w:szCs w:val="28"/>
          <w:lang w:val="en-US"/>
        </w:rPr>
        <w:t xml:space="preserve">      </w:t>
      </w:r>
      <w:r w:rsidR="00AA68CF" w:rsidRPr="0007216E">
        <w:rPr>
          <w:rFonts w:eastAsia="MS Mincho"/>
          <w:b/>
          <w:bCs/>
          <w:sz w:val="28"/>
          <w:szCs w:val="28"/>
          <w:lang w:val="en-US" w:eastAsia="en-US"/>
        </w:rPr>
        <w:t>F</w:t>
      </w:r>
      <w:r w:rsidRPr="0007216E">
        <w:rPr>
          <w:rFonts w:eastAsia="MS Mincho"/>
          <w:b/>
          <w:bCs/>
          <w:sz w:val="28"/>
          <w:szCs w:val="28"/>
          <w:lang w:val="en-US" w:eastAsia="en-US"/>
        </w:rPr>
        <w:t xml:space="preserve">oreign policy priorities </w:t>
      </w:r>
      <w:r w:rsidR="00EC4E3F" w:rsidRPr="0007216E">
        <w:rPr>
          <w:rFonts w:eastAsia="MS Mincho"/>
          <w:b/>
          <w:bCs/>
          <w:sz w:val="28"/>
          <w:szCs w:val="28"/>
          <w:lang w:val="en-US" w:eastAsia="en-US"/>
        </w:rPr>
        <w:t xml:space="preserve">of Azerbaijan in the practice of </w:t>
      </w:r>
      <w:r w:rsidR="005929B7" w:rsidRPr="0007216E">
        <w:rPr>
          <w:rFonts w:eastAsia="MS Mincho"/>
          <w:b/>
          <w:bCs/>
          <w:sz w:val="28"/>
          <w:szCs w:val="28"/>
          <w:lang w:val="en-US" w:eastAsia="en-US"/>
        </w:rPr>
        <w:t>interaction with regional states</w:t>
      </w:r>
    </w:p>
    <w:p w14:paraId="00BFF799" w14:textId="77777777" w:rsidR="005929B7" w:rsidRPr="004620C3" w:rsidRDefault="005929B7" w:rsidP="005929B7">
      <w:pPr>
        <w:autoSpaceDE w:val="0"/>
        <w:autoSpaceDN w:val="0"/>
        <w:adjustRightInd w:val="0"/>
        <w:spacing w:line="360" w:lineRule="auto"/>
        <w:jc w:val="both"/>
        <w:rPr>
          <w:rFonts w:eastAsia="MS Mincho"/>
          <w:b/>
          <w:bCs/>
          <w:color w:val="000000"/>
          <w:sz w:val="28"/>
          <w:szCs w:val="28"/>
          <w:lang w:val="en-US" w:eastAsia="en-US"/>
        </w:rPr>
      </w:pPr>
    </w:p>
    <w:p w14:paraId="574CCBAF" w14:textId="533851A4" w:rsidR="0013590E" w:rsidRPr="005D6511" w:rsidRDefault="0013590E" w:rsidP="005929B7">
      <w:pPr>
        <w:autoSpaceDE w:val="0"/>
        <w:autoSpaceDN w:val="0"/>
        <w:adjustRightInd w:val="0"/>
        <w:spacing w:line="360" w:lineRule="auto"/>
        <w:ind w:firstLine="708"/>
        <w:jc w:val="both"/>
        <w:rPr>
          <w:rFonts w:eastAsia="MS Mincho"/>
          <w:color w:val="000000"/>
          <w:sz w:val="28"/>
          <w:szCs w:val="28"/>
          <w:lang w:val="en-US" w:eastAsia="en-US"/>
        </w:rPr>
      </w:pPr>
      <w:r w:rsidRPr="005929B7">
        <w:rPr>
          <w:rFonts w:eastAsia="MS Mincho"/>
          <w:color w:val="000000"/>
          <w:sz w:val="28"/>
          <w:szCs w:val="28"/>
          <w:lang w:val="en-US" w:eastAsia="en-US"/>
        </w:rPr>
        <w:t>The</w:t>
      </w:r>
      <w:r w:rsidR="005929B7" w:rsidRPr="005929B7">
        <w:rPr>
          <w:rFonts w:eastAsia="MS Mincho"/>
          <w:color w:val="000000"/>
          <w:sz w:val="28"/>
          <w:szCs w:val="28"/>
          <w:lang w:val="en-US" w:eastAsia="en-US"/>
        </w:rPr>
        <w:t xml:space="preserve"> </w:t>
      </w:r>
      <w:r w:rsidRPr="005929B7">
        <w:rPr>
          <w:rFonts w:eastAsia="MS Mincho"/>
          <w:color w:val="000000"/>
          <w:sz w:val="28"/>
          <w:szCs w:val="28"/>
          <w:lang w:val="en-US" w:eastAsia="en-US"/>
        </w:rPr>
        <w:t>dissertation</w:t>
      </w:r>
      <w:r w:rsidRPr="0013590E">
        <w:rPr>
          <w:rFonts w:eastAsia="MS Mincho"/>
          <w:color w:val="000000"/>
          <w:sz w:val="28"/>
          <w:szCs w:val="28"/>
          <w:lang w:val="en-US" w:eastAsia="en-US"/>
        </w:rPr>
        <w:t xml:space="preserve"> is devoted to the role and place of Azerbaijan in the regional system of international relations. The author considers the priorities of the foreign policy of the Republic of Azerbaijan, relations with the regional countries of Russia, Iran, and Turkey and not regional countries on the example of Israel. The main factors influencing the foreign policy of modern Azerbaijan are considered. Special attention is paid to the origins of the Nagorno-Karabakh conflict and ways of its peaceful settlement. Azerbaijan's position on the Caspian</w:t>
      </w:r>
      <w:r w:rsidR="005D6511">
        <w:rPr>
          <w:rFonts w:eastAsia="MS Mincho"/>
          <w:color w:val="000000"/>
          <w:sz w:val="28"/>
          <w:szCs w:val="28"/>
          <w:lang w:val="en-US" w:eastAsia="en-US"/>
        </w:rPr>
        <w:t xml:space="preserve"> </w:t>
      </w:r>
      <w:proofErr w:type="gramStart"/>
      <w:r w:rsidRPr="0013590E">
        <w:rPr>
          <w:rFonts w:eastAsia="MS Mincho"/>
          <w:color w:val="000000"/>
          <w:sz w:val="28"/>
          <w:szCs w:val="28"/>
          <w:lang w:val="en-US" w:eastAsia="en-US"/>
        </w:rPr>
        <w:t>sea</w:t>
      </w:r>
      <w:proofErr w:type="gramEnd"/>
      <w:r w:rsidRPr="0013590E">
        <w:rPr>
          <w:rFonts w:eastAsia="MS Mincho"/>
          <w:color w:val="000000"/>
          <w:sz w:val="28"/>
          <w:szCs w:val="28"/>
          <w:lang w:val="en-US" w:eastAsia="en-US"/>
        </w:rPr>
        <w:t xml:space="preserve"> issue is analyzed and the Convention on its legal status is evaluated.</w:t>
      </w:r>
    </w:p>
    <w:p w14:paraId="502F301A" w14:textId="77777777" w:rsidR="0013590E" w:rsidRPr="0013590E" w:rsidRDefault="0013590E" w:rsidP="0013590E">
      <w:pPr>
        <w:shd w:val="clear" w:color="auto" w:fill="FFFFFF"/>
        <w:spacing w:line="360" w:lineRule="auto"/>
        <w:ind w:firstLine="709"/>
        <w:contextualSpacing/>
        <w:jc w:val="both"/>
        <w:rPr>
          <w:rFonts w:eastAsia="Calibri"/>
          <w:sz w:val="28"/>
          <w:szCs w:val="28"/>
          <w:lang w:val="en-US" w:eastAsia="en-US"/>
        </w:rPr>
      </w:pPr>
    </w:p>
    <w:sectPr w:rsidR="0013590E" w:rsidRPr="0013590E" w:rsidSect="00ED2BB1">
      <w:pgSz w:w="11906" w:h="16838" w:code="9"/>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16CE1" w14:textId="77777777" w:rsidR="0002603A" w:rsidRDefault="0002603A">
      <w:r>
        <w:separator/>
      </w:r>
    </w:p>
  </w:endnote>
  <w:endnote w:type="continuationSeparator" w:id="0">
    <w:p w14:paraId="255F385E" w14:textId="77777777" w:rsidR="0002603A" w:rsidRDefault="0002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C4171" w14:textId="77777777" w:rsidR="00F50A8F" w:rsidRDefault="00F50A8F" w:rsidP="00525DD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0ED77D7F" w14:textId="77777777" w:rsidR="00F50A8F" w:rsidRDefault="00F50A8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716463"/>
      <w:docPartObj>
        <w:docPartGallery w:val="Page Numbers (Bottom of Page)"/>
        <w:docPartUnique/>
      </w:docPartObj>
    </w:sdtPr>
    <w:sdtEndPr/>
    <w:sdtContent>
      <w:p w14:paraId="751CEE05" w14:textId="58F0E70B" w:rsidR="007E0462" w:rsidRDefault="007E0462">
        <w:pPr>
          <w:pStyle w:val="ac"/>
          <w:jc w:val="center"/>
        </w:pPr>
        <w:r>
          <w:fldChar w:fldCharType="begin"/>
        </w:r>
        <w:r>
          <w:instrText>PAGE   \* MERGEFORMAT</w:instrText>
        </w:r>
        <w:r>
          <w:fldChar w:fldCharType="separate"/>
        </w:r>
        <w:r w:rsidR="0007216E">
          <w:rPr>
            <w:noProof/>
          </w:rPr>
          <w:t>27</w:t>
        </w:r>
        <w:r>
          <w:fldChar w:fldCharType="end"/>
        </w:r>
      </w:p>
    </w:sdtContent>
  </w:sdt>
  <w:p w14:paraId="4920962D" w14:textId="77777777" w:rsidR="002B62B9" w:rsidRDefault="002B62B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0625A" w14:textId="63E3CC24" w:rsidR="00CA389B" w:rsidRDefault="00CA389B">
    <w:pPr>
      <w:pStyle w:val="ac"/>
      <w:jc w:val="center"/>
    </w:pPr>
  </w:p>
  <w:p w14:paraId="11DD92FD" w14:textId="77777777" w:rsidR="00CA389B" w:rsidRDefault="00CA389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23E4B" w14:textId="77777777" w:rsidR="0002603A" w:rsidRDefault="0002603A">
      <w:r>
        <w:separator/>
      </w:r>
    </w:p>
  </w:footnote>
  <w:footnote w:type="continuationSeparator" w:id="0">
    <w:p w14:paraId="15598825" w14:textId="77777777" w:rsidR="0002603A" w:rsidRDefault="0002603A">
      <w:r>
        <w:continuationSeparator/>
      </w:r>
    </w:p>
  </w:footnote>
  <w:footnote w:id="1">
    <w:p w14:paraId="53CF5B46" w14:textId="042974A1" w:rsidR="00F50A8F" w:rsidRPr="00882D1A" w:rsidRDefault="00F50A8F" w:rsidP="0013590E">
      <w:pPr>
        <w:pStyle w:val="aff"/>
        <w:ind w:firstLine="0"/>
        <w:rPr>
          <w:sz w:val="24"/>
          <w:szCs w:val="24"/>
          <w:lang w:val="en-US"/>
        </w:rPr>
      </w:pPr>
      <w:r w:rsidRPr="00521D38">
        <w:rPr>
          <w:rStyle w:val="afe"/>
          <w:sz w:val="24"/>
          <w:szCs w:val="24"/>
        </w:rPr>
        <w:footnoteRef/>
      </w:r>
      <w:r w:rsidRPr="00521D38">
        <w:rPr>
          <w:sz w:val="24"/>
          <w:szCs w:val="24"/>
        </w:rPr>
        <w:t xml:space="preserve"> «Акт о независимости Азербайджана» </w:t>
      </w:r>
      <w:r>
        <w:rPr>
          <w:sz w:val="24"/>
          <w:szCs w:val="24"/>
        </w:rPr>
        <w:t xml:space="preserve">от 28 мая </w:t>
      </w:r>
      <w:r w:rsidRPr="00521D38">
        <w:rPr>
          <w:sz w:val="24"/>
          <w:szCs w:val="24"/>
        </w:rPr>
        <w:t>1918</w:t>
      </w:r>
      <w:r>
        <w:rPr>
          <w:sz w:val="24"/>
          <w:szCs w:val="24"/>
        </w:rPr>
        <w:t xml:space="preserve"> </w:t>
      </w:r>
      <w:r w:rsidRPr="00521D38">
        <w:rPr>
          <w:sz w:val="24"/>
          <w:szCs w:val="24"/>
        </w:rPr>
        <w:t>г.</w:t>
      </w:r>
      <w:r>
        <w:rPr>
          <w:sz w:val="24"/>
          <w:szCs w:val="24"/>
        </w:rPr>
        <w:t xml:space="preserve"> // </w:t>
      </w:r>
      <w:r w:rsidRPr="00521D38">
        <w:rPr>
          <w:sz w:val="24"/>
          <w:szCs w:val="24"/>
        </w:rPr>
        <w:t xml:space="preserve">Управление делами Президента Азербайджанской Республики, Президентская библиотека. </w:t>
      </w:r>
      <w:r w:rsidRPr="00882D1A">
        <w:rPr>
          <w:sz w:val="24"/>
          <w:szCs w:val="24"/>
          <w:lang w:val="en-US"/>
        </w:rPr>
        <w:t>URL: http://files.preslib.az/</w:t>
      </w:r>
      <w:r w:rsidR="00780D6C" w:rsidRPr="00780D6C">
        <w:rPr>
          <w:sz w:val="24"/>
          <w:szCs w:val="24"/>
          <w:lang w:val="en-US"/>
        </w:rPr>
        <w:t xml:space="preserve"> </w:t>
      </w:r>
      <w:r w:rsidR="00780D6C" w:rsidRPr="00780D6C">
        <w:rPr>
          <w:sz w:val="24"/>
          <w:szCs w:val="24"/>
          <w:lang w:val="en-US"/>
        </w:rPr>
        <w:br/>
      </w:r>
      <w:r w:rsidRPr="00882D1A">
        <w:rPr>
          <w:sz w:val="24"/>
          <w:szCs w:val="24"/>
          <w:lang w:val="en-US"/>
        </w:rPr>
        <w:t>projects/</w:t>
      </w:r>
      <w:proofErr w:type="spellStart"/>
      <w:r w:rsidRPr="00882D1A">
        <w:rPr>
          <w:sz w:val="24"/>
          <w:szCs w:val="24"/>
          <w:lang w:val="en-US"/>
        </w:rPr>
        <w:t>remz</w:t>
      </w:r>
      <w:proofErr w:type="spellEnd"/>
      <w:r w:rsidRPr="00882D1A">
        <w:rPr>
          <w:sz w:val="24"/>
          <w:szCs w:val="24"/>
          <w:lang w:val="en-US"/>
        </w:rPr>
        <w:t>/</w:t>
      </w:r>
      <w:proofErr w:type="spellStart"/>
      <w:r w:rsidRPr="00882D1A">
        <w:rPr>
          <w:sz w:val="24"/>
          <w:szCs w:val="24"/>
          <w:lang w:val="en-US"/>
        </w:rPr>
        <w:t>pdf_ru</w:t>
      </w:r>
      <w:proofErr w:type="spellEnd"/>
      <w:r w:rsidRPr="00882D1A">
        <w:rPr>
          <w:sz w:val="24"/>
          <w:szCs w:val="24"/>
          <w:lang w:val="en-US"/>
        </w:rPr>
        <w:t>/atr_kons.pdf.</w:t>
      </w:r>
    </w:p>
  </w:footnote>
  <w:footnote w:id="2">
    <w:p w14:paraId="78D73345" w14:textId="77777777" w:rsidR="00481558" w:rsidRPr="00521D38" w:rsidRDefault="00481558" w:rsidP="00481558">
      <w:pPr>
        <w:contextualSpacing/>
        <w:jc w:val="both"/>
      </w:pPr>
      <w:r w:rsidRPr="00521D38">
        <w:rPr>
          <w:rStyle w:val="afe"/>
        </w:rPr>
        <w:footnoteRef/>
      </w:r>
      <w:r w:rsidRPr="00521D38">
        <w:t xml:space="preserve"> Конституция Азербайджанской Республики</w:t>
      </w:r>
      <w:r>
        <w:t xml:space="preserve">. </w:t>
      </w:r>
      <w:r w:rsidRPr="00521D38">
        <w:t xml:space="preserve">Баку: </w:t>
      </w:r>
      <w:proofErr w:type="spellStart"/>
      <w:r w:rsidRPr="00521D38">
        <w:t>Qanun</w:t>
      </w:r>
      <w:proofErr w:type="spellEnd"/>
      <w:r w:rsidRPr="00521D38">
        <w:t>, 2005. 48 с.</w:t>
      </w:r>
    </w:p>
  </w:footnote>
  <w:footnote w:id="3">
    <w:p w14:paraId="6736CC40" w14:textId="77777777" w:rsidR="00204D43" w:rsidRPr="00521D38" w:rsidRDefault="00204D43" w:rsidP="00204D43">
      <w:pPr>
        <w:pStyle w:val="aff"/>
        <w:ind w:firstLine="0"/>
        <w:contextualSpacing/>
        <w:rPr>
          <w:rFonts w:eastAsiaTheme="minorHAnsi"/>
          <w:sz w:val="24"/>
          <w:szCs w:val="24"/>
        </w:rPr>
      </w:pPr>
      <w:r w:rsidRPr="00EA2651">
        <w:rPr>
          <w:sz w:val="24"/>
          <w:szCs w:val="24"/>
          <w:vertAlign w:val="superscript"/>
        </w:rPr>
        <w:footnoteRef/>
      </w:r>
      <w:r w:rsidRPr="00521D38">
        <w:rPr>
          <w:sz w:val="24"/>
          <w:szCs w:val="24"/>
        </w:rPr>
        <w:t xml:space="preserve"> Концепция национальной безопасности</w:t>
      </w:r>
      <w:r>
        <w:rPr>
          <w:sz w:val="24"/>
          <w:szCs w:val="24"/>
        </w:rPr>
        <w:t xml:space="preserve"> </w:t>
      </w:r>
      <w:r w:rsidRPr="00521D38">
        <w:rPr>
          <w:sz w:val="24"/>
          <w:szCs w:val="24"/>
        </w:rPr>
        <w:t>Азербайджанской Республики. Утверждена</w:t>
      </w:r>
      <w:r>
        <w:rPr>
          <w:sz w:val="24"/>
          <w:szCs w:val="24"/>
        </w:rPr>
        <w:t xml:space="preserve"> </w:t>
      </w:r>
      <w:r w:rsidRPr="00521D38">
        <w:rPr>
          <w:sz w:val="24"/>
          <w:szCs w:val="24"/>
        </w:rPr>
        <w:t>Распоряжением Президента</w:t>
      </w:r>
      <w:r>
        <w:rPr>
          <w:sz w:val="24"/>
          <w:szCs w:val="24"/>
        </w:rPr>
        <w:t xml:space="preserve"> </w:t>
      </w:r>
      <w:r w:rsidRPr="00521D38">
        <w:rPr>
          <w:sz w:val="24"/>
          <w:szCs w:val="24"/>
        </w:rPr>
        <w:t>Азербайджанской Республики</w:t>
      </w:r>
      <w:r>
        <w:rPr>
          <w:sz w:val="24"/>
          <w:szCs w:val="24"/>
        </w:rPr>
        <w:t xml:space="preserve"> </w:t>
      </w:r>
      <w:r w:rsidRPr="00521D38">
        <w:rPr>
          <w:sz w:val="24"/>
          <w:szCs w:val="24"/>
        </w:rPr>
        <w:t>от 23 мая 2007 года</w:t>
      </w:r>
      <w:r>
        <w:rPr>
          <w:sz w:val="24"/>
          <w:szCs w:val="24"/>
        </w:rPr>
        <w:t xml:space="preserve"> </w:t>
      </w:r>
      <w:r w:rsidRPr="00521D38">
        <w:rPr>
          <w:sz w:val="24"/>
          <w:szCs w:val="24"/>
        </w:rPr>
        <w:t>№ 2198. URL: http://eurasian-defence.ru/?q=node/30535</w:t>
      </w:r>
      <w:r>
        <w:rPr>
          <w:sz w:val="24"/>
          <w:szCs w:val="24"/>
        </w:rPr>
        <w:t>.</w:t>
      </w:r>
      <w:r w:rsidRPr="00521D38">
        <w:rPr>
          <w:sz w:val="24"/>
          <w:szCs w:val="24"/>
        </w:rPr>
        <w:t xml:space="preserve"> </w:t>
      </w:r>
    </w:p>
  </w:footnote>
  <w:footnote w:id="4">
    <w:p w14:paraId="54ED5EA0" w14:textId="77777777" w:rsidR="00F50A8F" w:rsidRPr="001C6DBC" w:rsidRDefault="00F50A8F" w:rsidP="0013590E">
      <w:pPr>
        <w:jc w:val="both"/>
        <w:rPr>
          <w:lang w:val="en-US"/>
        </w:rPr>
      </w:pPr>
      <w:r w:rsidRPr="00521D38">
        <w:rPr>
          <w:rStyle w:val="afe"/>
        </w:rPr>
        <w:footnoteRef/>
      </w:r>
      <w:r w:rsidRPr="00521D38">
        <w:t xml:space="preserve"> «Военная доктрина» Азербайджанской Республики (от 8 июня 2010 года)</w:t>
      </w:r>
      <w:r>
        <w:t xml:space="preserve"> // </w:t>
      </w:r>
      <w:r w:rsidRPr="00521D38">
        <w:t xml:space="preserve">Официальный сайт Министерства обороны Азербайджанской Республики. </w:t>
      </w:r>
      <w:r w:rsidRPr="001C6DBC">
        <w:rPr>
          <w:lang w:val="en-US"/>
        </w:rPr>
        <w:t xml:space="preserve">URL: http://www.mod.gov.az/ </w:t>
      </w:r>
    </w:p>
  </w:footnote>
  <w:footnote w:id="5">
    <w:p w14:paraId="242E5FD5" w14:textId="77777777" w:rsidR="000C0F0B" w:rsidRPr="0013590E" w:rsidRDefault="000C0F0B" w:rsidP="000C0F0B">
      <w:pPr>
        <w:pStyle w:val="aff"/>
        <w:ind w:firstLine="0"/>
        <w:rPr>
          <w:sz w:val="24"/>
          <w:szCs w:val="24"/>
          <w:lang w:val="en-US"/>
        </w:rPr>
      </w:pPr>
      <w:r w:rsidRPr="00521D38">
        <w:rPr>
          <w:rStyle w:val="afe"/>
          <w:sz w:val="24"/>
          <w:szCs w:val="24"/>
        </w:rPr>
        <w:footnoteRef/>
      </w:r>
      <w:r w:rsidRPr="00521D38">
        <w:rPr>
          <w:sz w:val="24"/>
          <w:szCs w:val="24"/>
          <w:lang w:val="en-US"/>
        </w:rPr>
        <w:t xml:space="preserve"> 1993 UN Security Council Resolutions on Nagorno-Karabakh</w:t>
      </w:r>
      <w:r w:rsidRPr="00E86867">
        <w:rPr>
          <w:sz w:val="24"/>
          <w:szCs w:val="24"/>
          <w:lang w:val="en-US"/>
        </w:rPr>
        <w:t xml:space="preserve"> </w:t>
      </w:r>
      <w:r w:rsidRPr="00521D38">
        <w:rPr>
          <w:sz w:val="24"/>
          <w:szCs w:val="24"/>
          <w:lang w:val="en-US"/>
        </w:rPr>
        <w:t xml:space="preserve">// US Department of State. </w:t>
      </w:r>
      <w:r w:rsidRPr="00E86867">
        <w:rPr>
          <w:sz w:val="24"/>
          <w:szCs w:val="24"/>
          <w:lang w:val="en-US"/>
        </w:rPr>
        <w:t>Archive. URL</w:t>
      </w:r>
      <w:r w:rsidRPr="0013590E">
        <w:rPr>
          <w:sz w:val="24"/>
          <w:szCs w:val="24"/>
          <w:lang w:val="en-US"/>
        </w:rPr>
        <w:t xml:space="preserve">: </w:t>
      </w:r>
      <w:hyperlink r:id="rId1" w:history="1">
        <w:r w:rsidRPr="00E86867">
          <w:rPr>
            <w:color w:val="auto"/>
            <w:sz w:val="24"/>
            <w:szCs w:val="24"/>
            <w:lang w:val="en-US"/>
          </w:rPr>
          <w:t>http</w:t>
        </w:r>
        <w:r w:rsidRPr="0013590E">
          <w:rPr>
            <w:color w:val="auto"/>
            <w:sz w:val="24"/>
            <w:szCs w:val="24"/>
            <w:lang w:val="en-US"/>
          </w:rPr>
          <w:t>://20012009.</w:t>
        </w:r>
        <w:r w:rsidRPr="00E86867">
          <w:rPr>
            <w:color w:val="auto"/>
            <w:sz w:val="24"/>
            <w:szCs w:val="24"/>
            <w:lang w:val="en-US"/>
          </w:rPr>
          <w:t>state</w:t>
        </w:r>
        <w:r w:rsidRPr="0013590E">
          <w:rPr>
            <w:color w:val="auto"/>
            <w:sz w:val="24"/>
            <w:szCs w:val="24"/>
            <w:lang w:val="en-US"/>
          </w:rPr>
          <w:t>.</w:t>
        </w:r>
        <w:r w:rsidRPr="00E86867">
          <w:rPr>
            <w:color w:val="auto"/>
            <w:sz w:val="24"/>
            <w:szCs w:val="24"/>
            <w:lang w:val="en-US"/>
          </w:rPr>
          <w:t>gov</w:t>
        </w:r>
        <w:r w:rsidRPr="0013590E">
          <w:rPr>
            <w:color w:val="auto"/>
            <w:sz w:val="24"/>
            <w:szCs w:val="24"/>
            <w:lang w:val="en-US"/>
          </w:rPr>
          <w:t>/</w:t>
        </w:r>
        <w:r w:rsidRPr="00E86867">
          <w:rPr>
            <w:color w:val="auto"/>
            <w:sz w:val="24"/>
            <w:szCs w:val="24"/>
            <w:lang w:val="en-US"/>
          </w:rPr>
          <w:t>p</w:t>
        </w:r>
        <w:r w:rsidRPr="0013590E">
          <w:rPr>
            <w:color w:val="auto"/>
            <w:sz w:val="24"/>
            <w:szCs w:val="24"/>
            <w:lang w:val="en-US"/>
          </w:rPr>
          <w:t>/</w:t>
        </w:r>
        <w:r w:rsidRPr="00E86867">
          <w:rPr>
            <w:color w:val="auto"/>
            <w:sz w:val="24"/>
            <w:szCs w:val="24"/>
            <w:lang w:val="en-US"/>
          </w:rPr>
          <w:t>eur</w:t>
        </w:r>
        <w:r w:rsidRPr="0013590E">
          <w:rPr>
            <w:color w:val="auto"/>
            <w:sz w:val="24"/>
            <w:szCs w:val="24"/>
            <w:lang w:val="en-US"/>
          </w:rPr>
          <w:t>/</w:t>
        </w:r>
        <w:r w:rsidRPr="00E86867">
          <w:rPr>
            <w:color w:val="auto"/>
            <w:sz w:val="24"/>
            <w:szCs w:val="24"/>
            <w:lang w:val="en-US"/>
          </w:rPr>
          <w:t>rls</w:t>
        </w:r>
        <w:r w:rsidRPr="0013590E">
          <w:rPr>
            <w:color w:val="auto"/>
            <w:sz w:val="24"/>
            <w:szCs w:val="24"/>
            <w:lang w:val="en-US"/>
          </w:rPr>
          <w:t>/</w:t>
        </w:r>
        <w:r w:rsidRPr="00E86867">
          <w:rPr>
            <w:color w:val="auto"/>
            <w:sz w:val="24"/>
            <w:szCs w:val="24"/>
            <w:lang w:val="en-US"/>
          </w:rPr>
          <w:t>or</w:t>
        </w:r>
        <w:r w:rsidRPr="0013590E">
          <w:rPr>
            <w:color w:val="auto"/>
            <w:sz w:val="24"/>
            <w:szCs w:val="24"/>
            <w:lang w:val="en-US"/>
          </w:rPr>
          <w:t>/</w:t>
        </w:r>
      </w:hyperlink>
      <w:r w:rsidRPr="0013590E">
        <w:rPr>
          <w:sz w:val="24"/>
          <w:szCs w:val="24"/>
          <w:lang w:val="en-US"/>
        </w:rPr>
        <w:t>13508.</w:t>
      </w:r>
      <w:r w:rsidRPr="00E86867">
        <w:rPr>
          <w:sz w:val="24"/>
          <w:szCs w:val="24"/>
          <w:lang w:val="en-US"/>
        </w:rPr>
        <w:t>htm</w:t>
      </w:r>
      <w:r w:rsidRPr="0013590E">
        <w:rPr>
          <w:sz w:val="24"/>
          <w:szCs w:val="24"/>
          <w:lang w:val="en-US"/>
        </w:rPr>
        <w:t xml:space="preserve">. </w:t>
      </w:r>
    </w:p>
  </w:footnote>
  <w:footnote w:id="6">
    <w:p w14:paraId="1C40B3E3" w14:textId="77777777" w:rsidR="000C0F0B" w:rsidRPr="00521D38" w:rsidRDefault="000C0F0B" w:rsidP="000C0F0B">
      <w:pPr>
        <w:pStyle w:val="aff"/>
        <w:ind w:firstLine="0"/>
        <w:rPr>
          <w:rFonts w:eastAsiaTheme="minorHAnsi"/>
          <w:sz w:val="24"/>
          <w:szCs w:val="24"/>
        </w:rPr>
      </w:pPr>
      <w:r w:rsidRPr="00521D38">
        <w:rPr>
          <w:rStyle w:val="afe"/>
          <w:sz w:val="24"/>
          <w:szCs w:val="24"/>
        </w:rPr>
        <w:footnoteRef/>
      </w:r>
      <w:r w:rsidRPr="00521D38">
        <w:rPr>
          <w:sz w:val="24"/>
          <w:szCs w:val="24"/>
        </w:rPr>
        <w:t xml:space="preserve"> </w:t>
      </w:r>
      <w:r w:rsidRPr="00521D38">
        <w:rPr>
          <w:rFonts w:eastAsiaTheme="minorHAnsi"/>
          <w:sz w:val="24"/>
          <w:szCs w:val="24"/>
        </w:rPr>
        <w:t>Лиссабонский документ 1996 года</w:t>
      </w:r>
      <w:r>
        <w:rPr>
          <w:rFonts w:eastAsiaTheme="minorHAnsi"/>
          <w:sz w:val="24"/>
          <w:szCs w:val="24"/>
        </w:rPr>
        <w:t xml:space="preserve">. </w:t>
      </w:r>
      <w:r w:rsidRPr="00521D38">
        <w:rPr>
          <w:rFonts w:eastAsiaTheme="minorHAnsi"/>
          <w:sz w:val="24"/>
          <w:szCs w:val="24"/>
        </w:rPr>
        <w:t xml:space="preserve">URL: </w:t>
      </w:r>
      <w:hyperlink r:id="rId2" w:history="1">
        <w:r w:rsidRPr="00521D38">
          <w:rPr>
            <w:color w:val="auto"/>
            <w:sz w:val="24"/>
            <w:szCs w:val="24"/>
          </w:rPr>
          <w:t>https://www.osce.org/ru/mc/39543?download=true</w:t>
        </w:r>
      </w:hyperlink>
      <w:r w:rsidRPr="00521D38">
        <w:rPr>
          <w:rFonts w:eastAsiaTheme="minorHAnsi"/>
          <w:sz w:val="24"/>
          <w:szCs w:val="24"/>
        </w:rPr>
        <w:t xml:space="preserve"> (дата обращения 20.04.2020)</w:t>
      </w:r>
      <w:r>
        <w:rPr>
          <w:rFonts w:eastAsiaTheme="minorHAnsi"/>
          <w:sz w:val="24"/>
          <w:szCs w:val="24"/>
        </w:rPr>
        <w:t>.</w:t>
      </w:r>
    </w:p>
  </w:footnote>
  <w:footnote w:id="7">
    <w:p w14:paraId="6F13242B" w14:textId="77777777" w:rsidR="005F4E6B" w:rsidRPr="00F50A8F" w:rsidRDefault="005F4E6B" w:rsidP="005F4E6B">
      <w:pPr>
        <w:pStyle w:val="aff"/>
        <w:ind w:firstLine="0"/>
        <w:rPr>
          <w:spacing w:val="-4"/>
          <w:sz w:val="24"/>
          <w:szCs w:val="24"/>
        </w:rPr>
      </w:pPr>
      <w:r w:rsidRPr="00F50A8F">
        <w:rPr>
          <w:rStyle w:val="afe"/>
          <w:spacing w:val="-4"/>
          <w:sz w:val="24"/>
          <w:szCs w:val="24"/>
        </w:rPr>
        <w:footnoteRef/>
      </w:r>
      <w:r w:rsidRPr="00F50A8F">
        <w:rPr>
          <w:spacing w:val="-4"/>
          <w:sz w:val="24"/>
          <w:szCs w:val="24"/>
        </w:rPr>
        <w:t xml:space="preserve"> Протокол об установлении дипломатических отношений между Российской Федерацией и Азербайджанской Республикой (от 04.04.1992) // Официальный сайт Посольства Российской Федерации в Азербайджанской Республике. URL: http://embrusaz.com/diplomatic_relations.html.</w:t>
      </w:r>
    </w:p>
  </w:footnote>
  <w:footnote w:id="8">
    <w:p w14:paraId="6DAE853A" w14:textId="77777777" w:rsidR="00F50A8F" w:rsidRPr="00521D38" w:rsidRDefault="00F50A8F" w:rsidP="0013590E">
      <w:pPr>
        <w:pStyle w:val="aff"/>
        <w:ind w:firstLine="0"/>
        <w:rPr>
          <w:sz w:val="24"/>
          <w:szCs w:val="24"/>
          <w:lang w:val="az-Latn-AZ"/>
        </w:rPr>
      </w:pPr>
      <w:r w:rsidRPr="00521D38">
        <w:rPr>
          <w:rStyle w:val="afe"/>
          <w:sz w:val="24"/>
          <w:szCs w:val="24"/>
        </w:rPr>
        <w:footnoteRef/>
      </w:r>
      <w:r w:rsidRPr="00521D38">
        <w:rPr>
          <w:sz w:val="24"/>
          <w:szCs w:val="24"/>
        </w:rPr>
        <w:t xml:space="preserve"> </w:t>
      </w:r>
      <w:r w:rsidRPr="00521D38">
        <w:rPr>
          <w:i/>
          <w:sz w:val="24"/>
          <w:szCs w:val="24"/>
        </w:rPr>
        <w:t>Гасанов А</w:t>
      </w:r>
      <w:r w:rsidRPr="00521D38">
        <w:rPr>
          <w:sz w:val="24"/>
          <w:szCs w:val="24"/>
        </w:rPr>
        <w:t xml:space="preserve">. Современные международные отношения и внешняя политика Азербайджана. </w:t>
      </w:r>
      <w:proofErr w:type="gramStart"/>
      <w:r w:rsidRPr="00521D38">
        <w:rPr>
          <w:sz w:val="24"/>
          <w:szCs w:val="24"/>
        </w:rPr>
        <w:t>Баку</w:t>
      </w:r>
      <w:r>
        <w:rPr>
          <w:sz w:val="24"/>
          <w:szCs w:val="24"/>
        </w:rPr>
        <w:t>:</w:t>
      </w:r>
      <w:r w:rsidRPr="00521D38">
        <w:rPr>
          <w:sz w:val="24"/>
          <w:szCs w:val="24"/>
        </w:rPr>
        <w:t>«</w:t>
      </w:r>
      <w:proofErr w:type="gramEnd"/>
      <w:r w:rsidRPr="00521D38">
        <w:rPr>
          <w:sz w:val="24"/>
          <w:szCs w:val="24"/>
          <w:lang w:val="az-Latn-AZ"/>
        </w:rPr>
        <w:t>Şərq-Qərb</w:t>
      </w:r>
      <w:r w:rsidRPr="00521D38">
        <w:rPr>
          <w:sz w:val="24"/>
          <w:szCs w:val="24"/>
        </w:rPr>
        <w:t>», 2007. 907 с.</w:t>
      </w:r>
    </w:p>
  </w:footnote>
  <w:footnote w:id="9">
    <w:p w14:paraId="5B39F5E8" w14:textId="0B7B10DF" w:rsidR="00F50A8F" w:rsidRPr="00780D6C" w:rsidRDefault="00F50A8F" w:rsidP="0013590E">
      <w:pPr>
        <w:pStyle w:val="aff"/>
        <w:ind w:firstLine="0"/>
        <w:rPr>
          <w:spacing w:val="-2"/>
          <w:sz w:val="24"/>
          <w:szCs w:val="24"/>
        </w:rPr>
      </w:pPr>
      <w:r w:rsidRPr="00780D6C">
        <w:rPr>
          <w:rStyle w:val="afe"/>
          <w:spacing w:val="-2"/>
          <w:sz w:val="24"/>
          <w:szCs w:val="24"/>
        </w:rPr>
        <w:footnoteRef/>
      </w:r>
      <w:r w:rsidRPr="00780D6C">
        <w:rPr>
          <w:spacing w:val="-2"/>
          <w:sz w:val="24"/>
          <w:szCs w:val="24"/>
          <w:lang w:val="az-Latn-AZ"/>
        </w:rPr>
        <w:t xml:space="preserve"> </w:t>
      </w:r>
      <w:r w:rsidRPr="00780D6C">
        <w:rPr>
          <w:i/>
          <w:spacing w:val="-2"/>
          <w:sz w:val="24"/>
          <w:szCs w:val="24"/>
          <w:lang w:val="az-Latn-AZ"/>
        </w:rPr>
        <w:t>Qasımov M.</w:t>
      </w:r>
      <w:r w:rsidRPr="00780D6C">
        <w:rPr>
          <w:spacing w:val="-2"/>
          <w:sz w:val="24"/>
          <w:szCs w:val="24"/>
          <w:lang w:val="az-Latn-AZ"/>
        </w:rPr>
        <w:t xml:space="preserve"> Azerbaycan beynalxalq munasibatlar sisteminda. Bakı: Azərnəşr, 1996. 190 s</w:t>
      </w:r>
      <w:r w:rsidRPr="00780D6C">
        <w:rPr>
          <w:spacing w:val="-2"/>
          <w:sz w:val="24"/>
          <w:szCs w:val="24"/>
        </w:rPr>
        <w:t>.</w:t>
      </w:r>
      <w:r w:rsidRPr="00780D6C">
        <w:rPr>
          <w:spacing w:val="-2"/>
          <w:sz w:val="24"/>
          <w:szCs w:val="24"/>
          <w:lang w:val="az-Latn-AZ"/>
        </w:rPr>
        <w:t xml:space="preserve">; </w:t>
      </w:r>
      <w:r w:rsidRPr="00780D6C">
        <w:rPr>
          <w:i/>
          <w:spacing w:val="-2"/>
          <w:sz w:val="24"/>
          <w:szCs w:val="24"/>
          <w:lang w:val="az-Latn-AZ"/>
        </w:rPr>
        <w:t>Аббасбейли А.</w:t>
      </w:r>
      <w:r w:rsidR="00A42C71">
        <w:rPr>
          <w:i/>
          <w:spacing w:val="-2"/>
          <w:sz w:val="24"/>
          <w:szCs w:val="24"/>
        </w:rPr>
        <w:t>Н.</w:t>
      </w:r>
      <w:r w:rsidRPr="00780D6C">
        <w:rPr>
          <w:i/>
          <w:spacing w:val="-2"/>
          <w:sz w:val="24"/>
          <w:szCs w:val="24"/>
          <w:lang w:val="az-Latn-AZ"/>
        </w:rPr>
        <w:t xml:space="preserve"> </w:t>
      </w:r>
      <w:r w:rsidRPr="00780D6C">
        <w:rPr>
          <w:spacing w:val="-2"/>
          <w:sz w:val="24"/>
          <w:szCs w:val="24"/>
          <w:lang w:val="az-Latn-AZ"/>
        </w:rPr>
        <w:t xml:space="preserve">Азербайджан в системе международных и региональных организаций. Баку: АГИ. 1999. 256 с; </w:t>
      </w:r>
      <w:r w:rsidRPr="00780D6C">
        <w:rPr>
          <w:i/>
          <w:spacing w:val="-2"/>
          <w:sz w:val="24"/>
          <w:szCs w:val="24"/>
          <w:lang w:val="az-Latn-AZ"/>
        </w:rPr>
        <w:t>Эйвазов Дж.</w:t>
      </w:r>
      <w:r w:rsidRPr="00780D6C">
        <w:rPr>
          <w:spacing w:val="-2"/>
          <w:sz w:val="24"/>
          <w:szCs w:val="24"/>
          <w:lang w:val="az-Latn-AZ"/>
        </w:rPr>
        <w:t xml:space="preserve"> </w:t>
      </w:r>
      <w:r w:rsidRPr="00780D6C">
        <w:rPr>
          <w:spacing w:val="-2"/>
          <w:sz w:val="24"/>
          <w:szCs w:val="24"/>
        </w:rPr>
        <w:t xml:space="preserve">Безопасность Кавказа и стабильность развития Азербайджанской Республики. Баку: Нурлан, 2004. 352 с.; </w:t>
      </w:r>
      <w:proofErr w:type="spellStart"/>
      <w:r w:rsidRPr="00780D6C">
        <w:rPr>
          <w:i/>
          <w:spacing w:val="-2"/>
          <w:sz w:val="24"/>
          <w:szCs w:val="24"/>
        </w:rPr>
        <w:t>Мамедзаде</w:t>
      </w:r>
      <w:proofErr w:type="spellEnd"/>
      <w:r w:rsidRPr="00780D6C">
        <w:rPr>
          <w:i/>
          <w:spacing w:val="-2"/>
          <w:sz w:val="24"/>
          <w:szCs w:val="24"/>
        </w:rPr>
        <w:t xml:space="preserve"> Н.</w:t>
      </w:r>
      <w:r w:rsidR="00092AB1">
        <w:rPr>
          <w:i/>
          <w:spacing w:val="-2"/>
          <w:sz w:val="24"/>
          <w:szCs w:val="24"/>
        </w:rPr>
        <w:t>С.</w:t>
      </w:r>
      <w:r w:rsidRPr="00780D6C">
        <w:rPr>
          <w:spacing w:val="-2"/>
          <w:sz w:val="24"/>
          <w:szCs w:val="24"/>
        </w:rPr>
        <w:t xml:space="preserve"> Взаимоотношения Азербайджанской Республики со славянскими странами СНГ и Восточной Европы. Баку: </w:t>
      </w:r>
      <w:proofErr w:type="spellStart"/>
      <w:r w:rsidRPr="00780D6C">
        <w:rPr>
          <w:spacing w:val="-2"/>
          <w:sz w:val="24"/>
          <w:szCs w:val="24"/>
        </w:rPr>
        <w:t>Ганун</w:t>
      </w:r>
      <w:proofErr w:type="spellEnd"/>
      <w:r w:rsidRPr="00780D6C">
        <w:rPr>
          <w:spacing w:val="-2"/>
          <w:sz w:val="24"/>
          <w:szCs w:val="24"/>
        </w:rPr>
        <w:t>, 2006. 200</w:t>
      </w:r>
      <w:r w:rsidR="00780D6C" w:rsidRPr="00780D6C">
        <w:rPr>
          <w:spacing w:val="-2"/>
          <w:sz w:val="24"/>
          <w:szCs w:val="24"/>
        </w:rPr>
        <w:t> </w:t>
      </w:r>
      <w:r w:rsidRPr="00780D6C">
        <w:rPr>
          <w:spacing w:val="-2"/>
          <w:sz w:val="24"/>
          <w:szCs w:val="24"/>
        </w:rPr>
        <w:t xml:space="preserve">с.; </w:t>
      </w:r>
      <w:r w:rsidRPr="00780D6C">
        <w:rPr>
          <w:i/>
          <w:spacing w:val="-2"/>
          <w:sz w:val="24"/>
          <w:szCs w:val="24"/>
        </w:rPr>
        <w:t>Чернявский С. И.</w:t>
      </w:r>
      <w:r w:rsidRPr="00780D6C">
        <w:rPr>
          <w:spacing w:val="-2"/>
          <w:sz w:val="24"/>
          <w:szCs w:val="24"/>
        </w:rPr>
        <w:t xml:space="preserve"> Десять лет истории Азербайджана (2003–2013). М.: Флинта, 2013. 400 с.; </w:t>
      </w:r>
      <w:proofErr w:type="spellStart"/>
      <w:r w:rsidRPr="00780D6C">
        <w:rPr>
          <w:i/>
          <w:spacing w:val="-2"/>
          <w:sz w:val="24"/>
          <w:szCs w:val="24"/>
        </w:rPr>
        <w:t>Шакирзаде</w:t>
      </w:r>
      <w:proofErr w:type="spellEnd"/>
      <w:r w:rsidRPr="00780D6C">
        <w:rPr>
          <w:i/>
          <w:spacing w:val="-2"/>
          <w:sz w:val="24"/>
          <w:szCs w:val="24"/>
        </w:rPr>
        <w:t xml:space="preserve"> Н</w:t>
      </w:r>
      <w:r w:rsidRPr="00780D6C">
        <w:rPr>
          <w:spacing w:val="-2"/>
          <w:sz w:val="24"/>
          <w:szCs w:val="24"/>
        </w:rPr>
        <w:t>.</w:t>
      </w:r>
      <w:r w:rsidR="006F33EC">
        <w:rPr>
          <w:spacing w:val="-2"/>
          <w:sz w:val="24"/>
          <w:szCs w:val="24"/>
        </w:rPr>
        <w:t>А.</w:t>
      </w:r>
      <w:r w:rsidRPr="00780D6C">
        <w:rPr>
          <w:spacing w:val="-2"/>
          <w:sz w:val="24"/>
          <w:szCs w:val="24"/>
        </w:rPr>
        <w:t xml:space="preserve"> Содружество Независимых Государств. Азербайджанская Республика во внешнеполитических и внешнеэкономических процессах. Баку: Сада, 2007. 512 с.; </w:t>
      </w:r>
      <w:proofErr w:type="spellStart"/>
      <w:r w:rsidRPr="00780D6C">
        <w:rPr>
          <w:i/>
          <w:spacing w:val="-2"/>
          <w:sz w:val="24"/>
          <w:szCs w:val="24"/>
        </w:rPr>
        <w:t>Шукуров</w:t>
      </w:r>
      <w:proofErr w:type="spellEnd"/>
      <w:r w:rsidRPr="00780D6C">
        <w:rPr>
          <w:i/>
          <w:spacing w:val="-2"/>
          <w:sz w:val="24"/>
          <w:szCs w:val="24"/>
        </w:rPr>
        <w:t xml:space="preserve"> И</w:t>
      </w:r>
      <w:r w:rsidRPr="00780D6C">
        <w:rPr>
          <w:spacing w:val="-2"/>
          <w:sz w:val="24"/>
          <w:szCs w:val="24"/>
        </w:rPr>
        <w:t xml:space="preserve">. Дипломатия Мира. Баку: Азербайджан, 1997. 390 с.; </w:t>
      </w:r>
      <w:r w:rsidRPr="00780D6C">
        <w:rPr>
          <w:i/>
          <w:spacing w:val="-2"/>
          <w:sz w:val="24"/>
          <w:szCs w:val="24"/>
        </w:rPr>
        <w:t>Гасанов С. С</w:t>
      </w:r>
      <w:r w:rsidRPr="00780D6C">
        <w:rPr>
          <w:spacing w:val="-2"/>
          <w:sz w:val="24"/>
          <w:szCs w:val="24"/>
        </w:rPr>
        <w:t xml:space="preserve">., </w:t>
      </w:r>
      <w:r w:rsidRPr="00780D6C">
        <w:rPr>
          <w:i/>
          <w:spacing w:val="-2"/>
          <w:sz w:val="24"/>
          <w:szCs w:val="24"/>
        </w:rPr>
        <w:t xml:space="preserve">Алиева С. С. </w:t>
      </w:r>
      <w:r w:rsidRPr="00780D6C">
        <w:rPr>
          <w:spacing w:val="-2"/>
          <w:sz w:val="24"/>
          <w:szCs w:val="24"/>
        </w:rPr>
        <w:t xml:space="preserve">Азербайджан в процессах международной интеграции // Вопросы гуманитарных наук. </w:t>
      </w:r>
      <w:r w:rsidRPr="00780D6C">
        <w:rPr>
          <w:spacing w:val="-2"/>
          <w:sz w:val="24"/>
          <w:szCs w:val="24"/>
          <w:lang w:val="en-US"/>
        </w:rPr>
        <w:t xml:space="preserve">2010. № 3. </w:t>
      </w:r>
      <w:r w:rsidRPr="00780D6C">
        <w:rPr>
          <w:spacing w:val="-2"/>
          <w:sz w:val="24"/>
          <w:szCs w:val="24"/>
        </w:rPr>
        <w:t>С</w:t>
      </w:r>
      <w:r w:rsidRPr="00780D6C">
        <w:rPr>
          <w:spacing w:val="-2"/>
          <w:sz w:val="24"/>
          <w:szCs w:val="24"/>
          <w:lang w:val="en-US"/>
        </w:rPr>
        <w:t xml:space="preserve">. 290 –292; </w:t>
      </w:r>
      <w:proofErr w:type="spellStart"/>
      <w:r w:rsidRPr="00780D6C">
        <w:rPr>
          <w:i/>
          <w:spacing w:val="-2"/>
          <w:sz w:val="24"/>
          <w:szCs w:val="24"/>
          <w:lang w:val="en-US"/>
        </w:rPr>
        <w:t>Sadikhov</w:t>
      </w:r>
      <w:proofErr w:type="spellEnd"/>
      <w:r w:rsidRPr="00780D6C">
        <w:rPr>
          <w:i/>
          <w:spacing w:val="-2"/>
          <w:sz w:val="24"/>
          <w:szCs w:val="24"/>
          <w:lang w:val="en-US"/>
        </w:rPr>
        <w:t xml:space="preserve"> V</w:t>
      </w:r>
      <w:r w:rsidRPr="00780D6C">
        <w:rPr>
          <w:spacing w:val="-2"/>
          <w:sz w:val="24"/>
          <w:szCs w:val="24"/>
          <w:lang w:val="en-US"/>
        </w:rPr>
        <w:t xml:space="preserve">. Azerbaijan and Europe // </w:t>
      </w:r>
      <w:proofErr w:type="gramStart"/>
      <w:r w:rsidRPr="00780D6C">
        <w:rPr>
          <w:spacing w:val="-2"/>
          <w:sz w:val="24"/>
          <w:szCs w:val="24"/>
          <w:lang w:val="en-US"/>
        </w:rPr>
        <w:t>Azerbaijan  Focus</w:t>
      </w:r>
      <w:proofErr w:type="gramEnd"/>
      <w:r w:rsidRPr="00780D6C">
        <w:rPr>
          <w:spacing w:val="-2"/>
          <w:sz w:val="24"/>
          <w:szCs w:val="24"/>
          <w:lang w:val="en-US"/>
        </w:rPr>
        <w:t xml:space="preserve">. 2010. Vol. 2 (2) (Jan-Mar); </w:t>
      </w:r>
      <w:proofErr w:type="spellStart"/>
      <w:r w:rsidRPr="00780D6C">
        <w:rPr>
          <w:i/>
          <w:spacing w:val="-2"/>
          <w:sz w:val="24"/>
          <w:szCs w:val="24"/>
          <w:lang w:val="en-US"/>
        </w:rPr>
        <w:t>Mehdiyeva</w:t>
      </w:r>
      <w:proofErr w:type="spellEnd"/>
      <w:r w:rsidRPr="00780D6C">
        <w:rPr>
          <w:i/>
          <w:spacing w:val="-2"/>
          <w:sz w:val="24"/>
          <w:szCs w:val="24"/>
          <w:lang w:val="en-US"/>
        </w:rPr>
        <w:t xml:space="preserve"> N</w:t>
      </w:r>
      <w:r w:rsidRPr="00780D6C">
        <w:rPr>
          <w:spacing w:val="-2"/>
          <w:sz w:val="24"/>
          <w:szCs w:val="24"/>
          <w:lang w:val="en-US"/>
        </w:rPr>
        <w:t xml:space="preserve">. Azerbaijan and Its Foreign Policy Dilemma // Asian Affairs. </w:t>
      </w:r>
      <w:r w:rsidRPr="0007216E">
        <w:rPr>
          <w:spacing w:val="-2"/>
          <w:sz w:val="24"/>
          <w:szCs w:val="24"/>
        </w:rPr>
        <w:t xml:space="preserve">2003. </w:t>
      </w:r>
      <w:r w:rsidRPr="00780D6C">
        <w:rPr>
          <w:spacing w:val="-2"/>
          <w:sz w:val="24"/>
          <w:szCs w:val="24"/>
          <w:lang w:val="en-US"/>
        </w:rPr>
        <w:t>Vol</w:t>
      </w:r>
      <w:r w:rsidRPr="00780D6C">
        <w:rPr>
          <w:spacing w:val="-2"/>
          <w:sz w:val="24"/>
          <w:szCs w:val="24"/>
        </w:rPr>
        <w:t xml:space="preserve">. </w:t>
      </w:r>
      <w:r w:rsidRPr="00780D6C">
        <w:rPr>
          <w:spacing w:val="-2"/>
          <w:sz w:val="24"/>
          <w:szCs w:val="24"/>
          <w:lang w:val="en-US"/>
        </w:rPr>
        <w:t>XXXIV</w:t>
      </w:r>
      <w:r w:rsidRPr="00780D6C">
        <w:rPr>
          <w:spacing w:val="-2"/>
          <w:sz w:val="24"/>
          <w:szCs w:val="24"/>
        </w:rPr>
        <w:t>, № 3.</w:t>
      </w:r>
    </w:p>
  </w:footnote>
  <w:footnote w:id="10">
    <w:p w14:paraId="0951D5E0" w14:textId="4848EEE6" w:rsidR="0010431C" w:rsidRPr="00521D38" w:rsidRDefault="0010431C" w:rsidP="00364645">
      <w:pPr>
        <w:pStyle w:val="12"/>
        <w:ind w:left="0"/>
        <w:jc w:val="both"/>
      </w:pPr>
      <w:r w:rsidRPr="00521D38">
        <w:rPr>
          <w:rStyle w:val="afe"/>
        </w:rPr>
        <w:footnoteRef/>
      </w:r>
      <w:r w:rsidRPr="00521D38">
        <w:t xml:space="preserve"> </w:t>
      </w:r>
      <w:proofErr w:type="spellStart"/>
      <w:r w:rsidRPr="00521D38">
        <w:rPr>
          <w:i/>
        </w:rPr>
        <w:t>Аватков</w:t>
      </w:r>
      <w:proofErr w:type="spellEnd"/>
      <w:r w:rsidRPr="00521D38">
        <w:rPr>
          <w:i/>
        </w:rPr>
        <w:t xml:space="preserve"> А.</w:t>
      </w:r>
      <w:r>
        <w:rPr>
          <w:i/>
        </w:rPr>
        <w:t xml:space="preserve"> </w:t>
      </w:r>
      <w:r w:rsidRPr="00521D38">
        <w:rPr>
          <w:i/>
        </w:rPr>
        <w:t>В</w:t>
      </w:r>
      <w:r w:rsidRPr="00521D38">
        <w:t>. Турецкая Республика. Внешняя политика: от 2002 к 2018</w:t>
      </w:r>
      <w:r>
        <w:t xml:space="preserve">. </w:t>
      </w:r>
      <w:r w:rsidRPr="00521D38">
        <w:t>М.: Изд.</w:t>
      </w:r>
      <w:r>
        <w:t xml:space="preserve"> </w:t>
      </w:r>
      <w:proofErr w:type="spellStart"/>
      <w:r w:rsidRPr="00521D38">
        <w:t>Юрайт</w:t>
      </w:r>
      <w:proofErr w:type="spellEnd"/>
      <w:r w:rsidRPr="00521D38">
        <w:t>,</w:t>
      </w:r>
      <w:r>
        <w:t xml:space="preserve"> </w:t>
      </w:r>
      <w:r w:rsidRPr="00521D38">
        <w:t xml:space="preserve">2019; </w:t>
      </w:r>
      <w:r w:rsidRPr="00521D38">
        <w:rPr>
          <w:i/>
        </w:rPr>
        <w:t>Бажанов Е.</w:t>
      </w:r>
      <w:r>
        <w:rPr>
          <w:i/>
        </w:rPr>
        <w:t xml:space="preserve"> </w:t>
      </w:r>
      <w:r w:rsidRPr="00521D38">
        <w:rPr>
          <w:i/>
        </w:rPr>
        <w:t>П., Бажанова Н.Е</w:t>
      </w:r>
      <w:r w:rsidRPr="00521D38">
        <w:t xml:space="preserve">. Мир и война. М.: Восток-Запад, 2011; </w:t>
      </w:r>
      <w:r w:rsidRPr="00521D38">
        <w:rPr>
          <w:i/>
        </w:rPr>
        <w:t>Бажанов Е.</w:t>
      </w:r>
      <w:r>
        <w:rPr>
          <w:i/>
        </w:rPr>
        <w:t xml:space="preserve"> </w:t>
      </w:r>
      <w:r w:rsidRPr="00521D38">
        <w:rPr>
          <w:i/>
        </w:rPr>
        <w:t>П.</w:t>
      </w:r>
      <w:r>
        <w:rPr>
          <w:i/>
        </w:rPr>
        <w:t xml:space="preserve">, </w:t>
      </w:r>
      <w:r w:rsidRPr="00521D38">
        <w:rPr>
          <w:i/>
        </w:rPr>
        <w:t>Бажанова Н.</w:t>
      </w:r>
      <w:r>
        <w:rPr>
          <w:i/>
        </w:rPr>
        <w:t xml:space="preserve"> </w:t>
      </w:r>
      <w:r w:rsidRPr="00521D38">
        <w:rPr>
          <w:i/>
        </w:rPr>
        <w:t>Е</w:t>
      </w:r>
      <w:r w:rsidRPr="00521D38">
        <w:t xml:space="preserve">. Международные отношения в XXI веке. М.: Восток-Запад, 2011; </w:t>
      </w:r>
      <w:r w:rsidRPr="00521D38">
        <w:rPr>
          <w:i/>
        </w:rPr>
        <w:t>Бажанов Е.</w:t>
      </w:r>
      <w:r>
        <w:rPr>
          <w:i/>
        </w:rPr>
        <w:t> </w:t>
      </w:r>
      <w:r w:rsidRPr="00521D38">
        <w:rPr>
          <w:i/>
        </w:rPr>
        <w:t>П., Бажанова Н.</w:t>
      </w:r>
      <w:r>
        <w:rPr>
          <w:i/>
        </w:rPr>
        <w:t xml:space="preserve"> </w:t>
      </w:r>
      <w:r w:rsidRPr="00521D38">
        <w:rPr>
          <w:i/>
        </w:rPr>
        <w:t>Е.</w:t>
      </w:r>
      <w:r w:rsidRPr="00521D38">
        <w:t xml:space="preserve"> Многополюсный мир. М.: Восток-Запад, 2010; </w:t>
      </w:r>
      <w:proofErr w:type="spellStart"/>
      <w:r w:rsidRPr="00521D38">
        <w:rPr>
          <w:i/>
        </w:rPr>
        <w:t>Богатуров</w:t>
      </w:r>
      <w:proofErr w:type="spellEnd"/>
      <w:r w:rsidRPr="00521D38">
        <w:rPr>
          <w:i/>
        </w:rPr>
        <w:t xml:space="preserve"> А.</w:t>
      </w:r>
      <w:r>
        <w:rPr>
          <w:i/>
        </w:rPr>
        <w:t xml:space="preserve"> </w:t>
      </w:r>
      <w:r w:rsidRPr="00521D38">
        <w:rPr>
          <w:i/>
        </w:rPr>
        <w:t>Д., Косолапов Н.</w:t>
      </w:r>
      <w:r>
        <w:rPr>
          <w:i/>
        </w:rPr>
        <w:t xml:space="preserve"> </w:t>
      </w:r>
      <w:r w:rsidRPr="00521D38">
        <w:rPr>
          <w:i/>
        </w:rPr>
        <w:t>А., Хрусталев М.</w:t>
      </w:r>
      <w:r>
        <w:rPr>
          <w:i/>
        </w:rPr>
        <w:t xml:space="preserve"> </w:t>
      </w:r>
      <w:r w:rsidRPr="00521D38">
        <w:rPr>
          <w:i/>
        </w:rPr>
        <w:t>А</w:t>
      </w:r>
      <w:r w:rsidRPr="00521D38">
        <w:t>. Очерки теории и политического анализа международных отношений</w:t>
      </w:r>
      <w:r>
        <w:t xml:space="preserve">. </w:t>
      </w:r>
      <w:r w:rsidRPr="00521D38">
        <w:t xml:space="preserve">М.: НОФМО, 2002; </w:t>
      </w:r>
      <w:r w:rsidRPr="00521D38">
        <w:rPr>
          <w:i/>
        </w:rPr>
        <w:t>Винокуров В.</w:t>
      </w:r>
      <w:r>
        <w:rPr>
          <w:i/>
        </w:rPr>
        <w:t xml:space="preserve"> </w:t>
      </w:r>
      <w:r w:rsidRPr="00521D38">
        <w:rPr>
          <w:i/>
        </w:rPr>
        <w:t>И.</w:t>
      </w:r>
      <w:r w:rsidRPr="00521D38">
        <w:t xml:space="preserve"> Дипломатия и разведка как средство осуществления внешней политики государства: общее и особенное. М.,</w:t>
      </w:r>
      <w:r>
        <w:t xml:space="preserve"> </w:t>
      </w:r>
      <w:r w:rsidRPr="00521D38">
        <w:t xml:space="preserve">2013; </w:t>
      </w:r>
      <w:r w:rsidRPr="00521D38">
        <w:rPr>
          <w:i/>
        </w:rPr>
        <w:t>Володин А.</w:t>
      </w:r>
      <w:r>
        <w:rPr>
          <w:i/>
        </w:rPr>
        <w:t xml:space="preserve"> </w:t>
      </w:r>
      <w:r w:rsidRPr="00521D38">
        <w:rPr>
          <w:i/>
        </w:rPr>
        <w:t>Г</w:t>
      </w:r>
      <w:r w:rsidRPr="00521D38">
        <w:t>. Индия</w:t>
      </w:r>
      <w:r>
        <w:t xml:space="preserve"> – </w:t>
      </w:r>
      <w:r w:rsidRPr="00521D38">
        <w:t>Россия</w:t>
      </w:r>
      <w:r>
        <w:t xml:space="preserve"> – </w:t>
      </w:r>
      <w:r w:rsidRPr="00521D38">
        <w:t>Китай в свободной геометрии мировой политики</w:t>
      </w:r>
      <w:r>
        <w:t xml:space="preserve"> // </w:t>
      </w:r>
      <w:r w:rsidRPr="00521D38">
        <w:t xml:space="preserve">Апология. 16.04.2007; </w:t>
      </w:r>
      <w:r w:rsidRPr="00521D38">
        <w:rPr>
          <w:i/>
        </w:rPr>
        <w:t>Денисенко В.</w:t>
      </w:r>
      <w:r>
        <w:rPr>
          <w:i/>
        </w:rPr>
        <w:t xml:space="preserve"> </w:t>
      </w:r>
      <w:r w:rsidRPr="00521D38">
        <w:rPr>
          <w:i/>
        </w:rPr>
        <w:t>С</w:t>
      </w:r>
      <w:r w:rsidRPr="00521D38">
        <w:t>. Концептуальные основы будущего: от баланса сил к гармонизации национальных интересов, разумному потреблению и устойчивому развитию // Вестник Российского университета дружбы народов. Серия «Международные отношения». 2009</w:t>
      </w:r>
      <w:r>
        <w:t xml:space="preserve">. </w:t>
      </w:r>
      <w:r w:rsidRPr="00521D38">
        <w:t xml:space="preserve">№ 1; </w:t>
      </w:r>
      <w:proofErr w:type="spellStart"/>
      <w:r w:rsidRPr="00521D38">
        <w:rPr>
          <w:i/>
        </w:rPr>
        <w:t>Задохин</w:t>
      </w:r>
      <w:proofErr w:type="spellEnd"/>
      <w:r w:rsidRPr="00521D38">
        <w:rPr>
          <w:i/>
        </w:rPr>
        <w:t xml:space="preserve"> А.</w:t>
      </w:r>
      <w:r>
        <w:rPr>
          <w:i/>
        </w:rPr>
        <w:t xml:space="preserve"> </w:t>
      </w:r>
      <w:r w:rsidRPr="00521D38">
        <w:rPr>
          <w:i/>
        </w:rPr>
        <w:t>Г</w:t>
      </w:r>
      <w:r w:rsidRPr="00521D38">
        <w:t>. Внешняя политика России: национальное сознание и национальные интересы. М.: 2002; Актуальные проблемы международных отношений вначале XXI века: Материалы 11-й научно-практической конференции молодых ученых</w:t>
      </w:r>
      <w:r>
        <w:t xml:space="preserve"> / под ред. Т. А. </w:t>
      </w:r>
      <w:proofErr w:type="spellStart"/>
      <w:r>
        <w:t>Закаурцевой</w:t>
      </w:r>
      <w:proofErr w:type="spellEnd"/>
      <w:r>
        <w:t xml:space="preserve">. </w:t>
      </w:r>
      <w:r w:rsidRPr="00521D38">
        <w:t xml:space="preserve">М.: Восток-Запад, 2009; </w:t>
      </w:r>
      <w:r w:rsidRPr="00521D38">
        <w:rPr>
          <w:i/>
        </w:rPr>
        <w:t>Жильцов С.</w:t>
      </w:r>
      <w:r>
        <w:rPr>
          <w:i/>
        </w:rPr>
        <w:t xml:space="preserve"> </w:t>
      </w:r>
      <w:r w:rsidRPr="00521D38">
        <w:rPr>
          <w:i/>
        </w:rPr>
        <w:t xml:space="preserve">С., </w:t>
      </w:r>
      <w:proofErr w:type="spellStart"/>
      <w:r w:rsidRPr="00521D38">
        <w:rPr>
          <w:i/>
        </w:rPr>
        <w:t>Зонн</w:t>
      </w:r>
      <w:proofErr w:type="spellEnd"/>
      <w:r w:rsidRPr="00521D38">
        <w:rPr>
          <w:i/>
        </w:rPr>
        <w:t xml:space="preserve"> И.</w:t>
      </w:r>
      <w:r>
        <w:rPr>
          <w:i/>
        </w:rPr>
        <w:t xml:space="preserve"> </w:t>
      </w:r>
      <w:r w:rsidRPr="00521D38">
        <w:rPr>
          <w:i/>
        </w:rPr>
        <w:t>С.; Ушков А.</w:t>
      </w:r>
      <w:r>
        <w:rPr>
          <w:i/>
        </w:rPr>
        <w:t xml:space="preserve"> </w:t>
      </w:r>
      <w:r w:rsidRPr="00521D38">
        <w:rPr>
          <w:i/>
        </w:rPr>
        <w:t>М.</w:t>
      </w:r>
      <w:r w:rsidRPr="00521D38">
        <w:t xml:space="preserve"> Геополитика Каспийского региона. М.: 2003; </w:t>
      </w:r>
      <w:r w:rsidRPr="00521D38">
        <w:rPr>
          <w:i/>
        </w:rPr>
        <w:t>Иванов О.</w:t>
      </w:r>
      <w:r>
        <w:rPr>
          <w:i/>
        </w:rPr>
        <w:t xml:space="preserve"> </w:t>
      </w:r>
      <w:r w:rsidRPr="00521D38">
        <w:rPr>
          <w:i/>
        </w:rPr>
        <w:t>П.</w:t>
      </w:r>
      <w:r w:rsidRPr="00521D38">
        <w:t xml:space="preserve"> Военная сила в глобальной стратегии США. М.: 2008; </w:t>
      </w:r>
      <w:proofErr w:type="spellStart"/>
      <w:r w:rsidRPr="00521D38">
        <w:rPr>
          <w:i/>
        </w:rPr>
        <w:t>Кулматов</w:t>
      </w:r>
      <w:proofErr w:type="spellEnd"/>
      <w:r w:rsidRPr="00521D38">
        <w:rPr>
          <w:i/>
        </w:rPr>
        <w:t xml:space="preserve"> К. Н., Митрофанова А. В.</w:t>
      </w:r>
      <w:r w:rsidRPr="00521D38">
        <w:t xml:space="preserve"> Региональные аспекты международных отношений. М.: Восток-Запад, 2010; Мировая политика: Теория, методология, прикладной анализ / </w:t>
      </w:r>
      <w:r>
        <w:t>о</w:t>
      </w:r>
      <w:r w:rsidRPr="00521D38">
        <w:t>тв. ред. А.</w:t>
      </w:r>
      <w:r>
        <w:t xml:space="preserve"> </w:t>
      </w:r>
      <w:r w:rsidRPr="00521D38">
        <w:t>А. Кокошин, А.</w:t>
      </w:r>
      <w:r>
        <w:t xml:space="preserve"> </w:t>
      </w:r>
      <w:r w:rsidRPr="00521D38">
        <w:t xml:space="preserve">Д. </w:t>
      </w:r>
      <w:proofErr w:type="spellStart"/>
      <w:r w:rsidRPr="00521D38">
        <w:t>Богатуров</w:t>
      </w:r>
      <w:proofErr w:type="spellEnd"/>
      <w:r>
        <w:t xml:space="preserve">. </w:t>
      </w:r>
      <w:r w:rsidRPr="00521D38">
        <w:t>М.</w:t>
      </w:r>
      <w:r>
        <w:t xml:space="preserve">, </w:t>
      </w:r>
      <w:r w:rsidRPr="00521D38">
        <w:t xml:space="preserve">2004; </w:t>
      </w:r>
      <w:r w:rsidR="007A12EF" w:rsidRPr="007A12EF">
        <w:rPr>
          <w:i/>
        </w:rPr>
        <w:t>Карпович О.</w:t>
      </w:r>
      <w:r w:rsidR="008A56A2">
        <w:rPr>
          <w:i/>
        </w:rPr>
        <w:t>Г.</w:t>
      </w:r>
      <w:r w:rsidR="007A12EF">
        <w:t xml:space="preserve"> Центральная Азия: труд</w:t>
      </w:r>
      <w:r w:rsidR="00D75508">
        <w:t>ный путь политического развития // Центральная Азия и Кавказ.</w:t>
      </w:r>
      <w:r w:rsidR="007A12EF">
        <w:t xml:space="preserve"> 20</w:t>
      </w:r>
      <w:r w:rsidR="00D75508">
        <w:t>2</w:t>
      </w:r>
      <w:r w:rsidR="007A12EF">
        <w:t>1. Т</w:t>
      </w:r>
      <w:r w:rsidR="00D75508">
        <w:t>.22, №</w:t>
      </w:r>
      <w:r w:rsidR="007A12EF">
        <w:t xml:space="preserve"> 4. С.39-46; </w:t>
      </w:r>
      <w:r w:rsidR="007A12EF" w:rsidRPr="00D75508">
        <w:rPr>
          <w:i/>
        </w:rPr>
        <w:t>Карпович О.</w:t>
      </w:r>
      <w:r w:rsidR="007A12EF">
        <w:t xml:space="preserve"> </w:t>
      </w:r>
      <w:r w:rsidR="008A56A2" w:rsidRPr="008A56A2">
        <w:rPr>
          <w:i/>
        </w:rPr>
        <w:t>Г.</w:t>
      </w:r>
      <w:r w:rsidR="008A56A2">
        <w:t xml:space="preserve"> </w:t>
      </w:r>
      <w:r w:rsidR="007A12EF">
        <w:t>«Новая периферийная стратегия» Израиля в отношении центральноазиатских стран</w:t>
      </w:r>
      <w:r w:rsidR="00D75508">
        <w:t xml:space="preserve"> // Центральная Азия и Кавказ. 2020. Т.23, № 2. С.32-47; </w:t>
      </w:r>
      <w:r w:rsidRPr="00521D38">
        <w:rPr>
          <w:i/>
        </w:rPr>
        <w:t xml:space="preserve">Каширина Т. В., </w:t>
      </w:r>
      <w:proofErr w:type="spellStart"/>
      <w:r w:rsidRPr="00521D38">
        <w:rPr>
          <w:i/>
        </w:rPr>
        <w:t>Аватков</w:t>
      </w:r>
      <w:proofErr w:type="spellEnd"/>
      <w:r w:rsidRPr="00521D38">
        <w:rPr>
          <w:i/>
        </w:rPr>
        <w:t xml:space="preserve"> В.</w:t>
      </w:r>
      <w:r>
        <w:rPr>
          <w:i/>
        </w:rPr>
        <w:t xml:space="preserve"> </w:t>
      </w:r>
      <w:r w:rsidRPr="00521D38">
        <w:rPr>
          <w:i/>
        </w:rPr>
        <w:t>А.</w:t>
      </w:r>
      <w:r w:rsidRPr="00521D38">
        <w:t xml:space="preserve"> Актуальные проблемы международных отношений и внешней политики в</w:t>
      </w:r>
      <w:r w:rsidRPr="00521D38">
        <w:rPr>
          <w:lang w:val="az-Latn-AZ"/>
        </w:rPr>
        <w:t xml:space="preserve"> </w:t>
      </w:r>
      <w:r w:rsidRPr="00521D38">
        <w:rPr>
          <w:lang w:val="en-US"/>
        </w:rPr>
        <w:t>XXI</w:t>
      </w:r>
      <w:r w:rsidRPr="00521D38">
        <w:t xml:space="preserve"> веке. М.: 2017</w:t>
      </w:r>
      <w:r>
        <w:t>;</w:t>
      </w:r>
      <w:r w:rsidRPr="00521D38">
        <w:t xml:space="preserve"> </w:t>
      </w:r>
      <w:proofErr w:type="spellStart"/>
      <w:r w:rsidR="00F34F46" w:rsidRPr="00F34F46">
        <w:rPr>
          <w:i/>
        </w:rPr>
        <w:t>Койбаев</w:t>
      </w:r>
      <w:proofErr w:type="spellEnd"/>
      <w:r w:rsidR="00F34F46" w:rsidRPr="00F34F46">
        <w:rPr>
          <w:i/>
        </w:rPr>
        <w:t xml:space="preserve"> Б.Г.</w:t>
      </w:r>
      <w:r w:rsidR="00F34F46" w:rsidRPr="00A80447">
        <w:t xml:space="preserve"> Военный конфликт 2020</w:t>
      </w:r>
      <w:r w:rsidR="00F34F46">
        <w:t xml:space="preserve"> </w:t>
      </w:r>
      <w:r w:rsidR="00F34F46" w:rsidRPr="00A80447">
        <w:t>г. между Арменией и Азербайджаном как фактор региональной нестабильности на Южном Кавказе</w:t>
      </w:r>
      <w:r w:rsidR="00F34F46">
        <w:t xml:space="preserve"> </w:t>
      </w:r>
      <w:r w:rsidR="00F34F46" w:rsidRPr="00A80447">
        <w:t>//</w:t>
      </w:r>
      <w:r w:rsidR="00F34F46" w:rsidRPr="00A80447">
        <w:rPr>
          <w:bCs/>
        </w:rPr>
        <w:t xml:space="preserve"> Нестабильность геостратегического пространства</w:t>
      </w:r>
      <w:r w:rsidR="00F34F46" w:rsidRPr="00A80447">
        <w:rPr>
          <w:b/>
          <w:bCs/>
        </w:rPr>
        <w:t xml:space="preserve"> </w:t>
      </w:r>
      <w:r w:rsidR="00F34F46" w:rsidRPr="00A80447">
        <w:t xml:space="preserve">в странах Ближнего, Среднего и Дальнего Востока: актуальные проблемы. </w:t>
      </w:r>
      <w:r w:rsidR="00F34F46" w:rsidRPr="00A80447">
        <w:rPr>
          <w:bCs/>
        </w:rPr>
        <w:t xml:space="preserve">Выпуск </w:t>
      </w:r>
      <w:r w:rsidR="00F34F46" w:rsidRPr="00A80447">
        <w:rPr>
          <w:bCs/>
          <w:lang w:val="en-US"/>
        </w:rPr>
        <w:t>VII</w:t>
      </w:r>
      <w:r w:rsidR="00F34F46" w:rsidRPr="00A80447">
        <w:rPr>
          <w:bCs/>
        </w:rPr>
        <w:t>: сборник статей</w:t>
      </w:r>
      <w:r w:rsidR="00F34F46" w:rsidRPr="00A80447">
        <w:t xml:space="preserve">/ Отв. ред. М.И. </w:t>
      </w:r>
      <w:proofErr w:type="spellStart"/>
      <w:r w:rsidR="00F34F46" w:rsidRPr="00A80447">
        <w:t>Крупянко</w:t>
      </w:r>
      <w:proofErr w:type="spellEnd"/>
      <w:r w:rsidR="00F34F46" w:rsidRPr="00A80447">
        <w:t xml:space="preserve">, О.А. </w:t>
      </w:r>
      <w:proofErr w:type="spellStart"/>
      <w:r w:rsidR="00F34F46" w:rsidRPr="00A80447">
        <w:t>Ледовская</w:t>
      </w:r>
      <w:proofErr w:type="spellEnd"/>
      <w:r w:rsidR="00F34F46" w:rsidRPr="00A80447">
        <w:t>; Институт востоковедения РАН. – М.: ИВ РАН, 2021. С.</w:t>
      </w:r>
      <w:r w:rsidR="00F34F46">
        <w:t xml:space="preserve"> </w:t>
      </w:r>
      <w:r w:rsidR="00364645">
        <w:t xml:space="preserve">5-17; </w:t>
      </w:r>
      <w:proofErr w:type="spellStart"/>
      <w:r w:rsidR="00F34F46" w:rsidRPr="00F34F46">
        <w:rPr>
          <w:i/>
        </w:rPr>
        <w:t>Койбаев</w:t>
      </w:r>
      <w:proofErr w:type="spellEnd"/>
      <w:r w:rsidR="00F34F46" w:rsidRPr="00F34F46">
        <w:rPr>
          <w:i/>
        </w:rPr>
        <w:t xml:space="preserve"> Б.Г.</w:t>
      </w:r>
      <w:r w:rsidR="00F34F46" w:rsidRPr="00A80447">
        <w:t xml:space="preserve"> </w:t>
      </w:r>
      <w:r w:rsidR="00F34F46" w:rsidRPr="00A80447">
        <w:rPr>
          <w:bCs/>
          <w:kern w:val="36"/>
        </w:rPr>
        <w:t>Армения и</w:t>
      </w:r>
      <w:r w:rsidR="00F34F46" w:rsidRPr="00A80447">
        <w:t xml:space="preserve"> </w:t>
      </w:r>
      <w:r w:rsidR="00F34F46" w:rsidRPr="00A80447">
        <w:rPr>
          <w:bCs/>
          <w:kern w:val="36"/>
        </w:rPr>
        <w:t>Азербайджан</w:t>
      </w:r>
      <w:r w:rsidR="00F34F46" w:rsidRPr="00A80447">
        <w:t xml:space="preserve"> в современной иранской политике на Южном Кавказе/</w:t>
      </w:r>
      <w:r w:rsidR="00F34F46" w:rsidRPr="00A80447">
        <w:rPr>
          <w:lang w:eastAsia="en-US"/>
        </w:rPr>
        <w:t xml:space="preserve"> </w:t>
      </w:r>
      <w:proofErr w:type="spellStart"/>
      <w:r w:rsidR="00F34F46" w:rsidRPr="00A80447">
        <w:rPr>
          <w:lang w:eastAsia="en-US"/>
        </w:rPr>
        <w:t>Койбаев</w:t>
      </w:r>
      <w:proofErr w:type="spellEnd"/>
      <w:r w:rsidR="00F34F46" w:rsidRPr="00A80447">
        <w:rPr>
          <w:lang w:eastAsia="en-US"/>
        </w:rPr>
        <w:t xml:space="preserve"> Б.Г., </w:t>
      </w:r>
      <w:proofErr w:type="spellStart"/>
      <w:r w:rsidR="00F34F46" w:rsidRPr="00A80447">
        <w:rPr>
          <w:lang w:eastAsia="en-US"/>
        </w:rPr>
        <w:t>Бязров</w:t>
      </w:r>
      <w:proofErr w:type="spellEnd"/>
      <w:r w:rsidR="00F34F46" w:rsidRPr="00A80447">
        <w:rPr>
          <w:lang w:eastAsia="en-US"/>
        </w:rPr>
        <w:t xml:space="preserve"> А.В.</w:t>
      </w:r>
      <w:r w:rsidR="00F34F46" w:rsidRPr="00A80447">
        <w:t xml:space="preserve"> //</w:t>
      </w:r>
      <w:r w:rsidR="00F34F46" w:rsidRPr="00A80447">
        <w:rPr>
          <w:bCs/>
        </w:rPr>
        <w:t xml:space="preserve"> Современные научно-технические и социально-гуманитарные исследования: актуальные вопросы, достижения и инновации:</w:t>
      </w:r>
      <w:r w:rsidR="00F34F46" w:rsidRPr="00A80447">
        <w:t xml:space="preserve"> Сборник докладов III Всероссийской (национальной) научно- практической конференции с международным участием. Владикавказ: Северо-Кавказский горно-металлургический институт (государственный тех</w:t>
      </w:r>
      <w:r w:rsidR="00F34F46">
        <w:t>нологический университет), 2021;</w:t>
      </w:r>
      <w:r w:rsidR="00F34F46" w:rsidRPr="00A80447">
        <w:t xml:space="preserve"> </w:t>
      </w:r>
      <w:r w:rsidRPr="00521D38">
        <w:rPr>
          <w:i/>
        </w:rPr>
        <w:t>Примаков Е.</w:t>
      </w:r>
      <w:r>
        <w:rPr>
          <w:i/>
        </w:rPr>
        <w:t xml:space="preserve"> </w:t>
      </w:r>
      <w:r w:rsidRPr="00521D38">
        <w:rPr>
          <w:i/>
        </w:rPr>
        <w:t>М</w:t>
      </w:r>
      <w:r w:rsidRPr="00521D38">
        <w:t xml:space="preserve">. Мир после 11 сентября. </w:t>
      </w:r>
      <w:r>
        <w:t>М</w:t>
      </w:r>
      <w:r w:rsidRPr="00521D38">
        <w:t xml:space="preserve">.: Мысль, 2002; </w:t>
      </w:r>
      <w:r w:rsidRPr="00521D38">
        <w:rPr>
          <w:i/>
        </w:rPr>
        <w:t>Рудов Г.</w:t>
      </w:r>
      <w:r>
        <w:rPr>
          <w:i/>
        </w:rPr>
        <w:t xml:space="preserve"> </w:t>
      </w:r>
      <w:r w:rsidRPr="00521D38">
        <w:rPr>
          <w:i/>
        </w:rPr>
        <w:t>А</w:t>
      </w:r>
      <w:r w:rsidRPr="00521D38">
        <w:t xml:space="preserve">. Проблема водных ресурсов в мире и для государств Центральной Азии // Дипломатический </w:t>
      </w:r>
      <w:r>
        <w:t>е</w:t>
      </w:r>
      <w:r w:rsidRPr="00521D38">
        <w:t xml:space="preserve">жегодник, </w:t>
      </w:r>
      <w:r>
        <w:t xml:space="preserve">М.: </w:t>
      </w:r>
      <w:r w:rsidRPr="00521D38">
        <w:t xml:space="preserve">Научная книга, 2004; </w:t>
      </w:r>
      <w:proofErr w:type="spellStart"/>
      <w:r w:rsidRPr="00521D38">
        <w:rPr>
          <w:i/>
          <w:iCs/>
        </w:rPr>
        <w:t>Притчин</w:t>
      </w:r>
      <w:proofErr w:type="spellEnd"/>
      <w:r w:rsidRPr="00521D38">
        <w:rPr>
          <w:i/>
          <w:iCs/>
        </w:rPr>
        <w:t xml:space="preserve"> С. А</w:t>
      </w:r>
      <w:r w:rsidRPr="00521D38">
        <w:t>. Россия на Каспии. Поиски оптимальной стратегии</w:t>
      </w:r>
      <w:r>
        <w:t>. М.</w:t>
      </w:r>
      <w:r w:rsidRPr="00521D38">
        <w:t>: Аспект пресс, 2018. 213 с.</w:t>
      </w:r>
      <w:r>
        <w:t>;</w:t>
      </w:r>
      <w:r w:rsidRPr="00521D38">
        <w:t xml:space="preserve"> </w:t>
      </w:r>
      <w:r w:rsidRPr="00521D38">
        <w:rPr>
          <w:i/>
        </w:rPr>
        <w:t>Рудов Г.</w:t>
      </w:r>
      <w:r>
        <w:rPr>
          <w:i/>
        </w:rPr>
        <w:t xml:space="preserve"> </w:t>
      </w:r>
      <w:r w:rsidRPr="00521D38">
        <w:rPr>
          <w:i/>
        </w:rPr>
        <w:t>А.</w:t>
      </w:r>
      <w:r w:rsidRPr="00521D38">
        <w:t xml:space="preserve"> Перезагрузка по-американски или попытка возврата к «новому мышлению» по-горбачёвски. Мир и политика. М.</w:t>
      </w:r>
      <w:r>
        <w:t xml:space="preserve">: </w:t>
      </w:r>
      <w:r w:rsidRPr="00521D38">
        <w:t>Известия</w:t>
      </w:r>
      <w:r>
        <w:t xml:space="preserve">, </w:t>
      </w:r>
      <w:r w:rsidRPr="00521D38">
        <w:t xml:space="preserve">2010; </w:t>
      </w:r>
      <w:r w:rsidRPr="00521D38">
        <w:rPr>
          <w:i/>
        </w:rPr>
        <w:t>Татаринцев В. М.</w:t>
      </w:r>
      <w:r w:rsidRPr="00521D38">
        <w:t xml:space="preserve"> Двусторонние отношения России со странами СНГ</w:t>
      </w:r>
      <w:r>
        <w:t xml:space="preserve">. </w:t>
      </w:r>
      <w:r w:rsidRPr="00521D38">
        <w:t xml:space="preserve">М.: Восток-Запад, 2011; </w:t>
      </w:r>
      <w:proofErr w:type="spellStart"/>
      <w:r w:rsidRPr="00521D38">
        <w:rPr>
          <w:i/>
        </w:rPr>
        <w:t>Штоль</w:t>
      </w:r>
      <w:proofErr w:type="spellEnd"/>
      <w:r w:rsidRPr="00521D38">
        <w:rPr>
          <w:i/>
        </w:rPr>
        <w:t xml:space="preserve"> В.</w:t>
      </w:r>
      <w:r>
        <w:rPr>
          <w:i/>
        </w:rPr>
        <w:t> </w:t>
      </w:r>
      <w:r w:rsidRPr="00521D38">
        <w:rPr>
          <w:i/>
        </w:rPr>
        <w:t>В</w:t>
      </w:r>
      <w:r w:rsidRPr="00521D38">
        <w:t xml:space="preserve">. Армия Нового мирового порядка. М.: ОГИ, 2010; </w:t>
      </w:r>
      <w:r w:rsidRPr="00521D38">
        <w:rPr>
          <w:i/>
        </w:rPr>
        <w:t>Шутов А.Д.</w:t>
      </w:r>
      <w:r w:rsidRPr="00521D38">
        <w:t xml:space="preserve"> На руинах великой державы, или Агония власти. 1991</w:t>
      </w:r>
      <w:r>
        <w:t>–</w:t>
      </w:r>
      <w:r w:rsidRPr="00521D38">
        <w:t xml:space="preserve">2003 годы. М.: Вече, 2004. </w:t>
      </w:r>
    </w:p>
  </w:footnote>
  <w:footnote w:id="11">
    <w:p w14:paraId="3D926D97" w14:textId="719359FE" w:rsidR="00C16905" w:rsidRPr="00B76C3B" w:rsidRDefault="00C16905" w:rsidP="00C16905">
      <w:pPr>
        <w:jc w:val="both"/>
        <w:rPr>
          <w:lang w:val="en-US"/>
        </w:rPr>
      </w:pPr>
      <w:r w:rsidRPr="00521D38">
        <w:rPr>
          <w:rStyle w:val="afe"/>
        </w:rPr>
        <w:footnoteRef/>
      </w:r>
      <w:r w:rsidRPr="00521D38">
        <w:t xml:space="preserve"> </w:t>
      </w:r>
      <w:proofErr w:type="spellStart"/>
      <w:r w:rsidRPr="00521D38">
        <w:rPr>
          <w:i/>
        </w:rPr>
        <w:t>Ярахмедова</w:t>
      </w:r>
      <w:proofErr w:type="spellEnd"/>
      <w:r w:rsidRPr="00521D38">
        <w:rPr>
          <w:i/>
        </w:rPr>
        <w:t xml:space="preserve"> А</w:t>
      </w:r>
      <w:r w:rsidRPr="00521D38">
        <w:t xml:space="preserve">. Российско-азербайджанские отношения и проблемы регионального развития в Закавказье: </w:t>
      </w:r>
      <w:proofErr w:type="spellStart"/>
      <w:r>
        <w:t>д</w:t>
      </w:r>
      <w:r w:rsidRPr="00521D38">
        <w:t>ис</w:t>
      </w:r>
      <w:proofErr w:type="spellEnd"/>
      <w:r w:rsidRPr="00521D38">
        <w:t>. ... канд. полит. наук</w:t>
      </w:r>
      <w:r>
        <w:t xml:space="preserve">. </w:t>
      </w:r>
      <w:r w:rsidRPr="00521D38">
        <w:t xml:space="preserve">М., 1998, </w:t>
      </w:r>
      <w:r w:rsidRPr="009765BC">
        <w:rPr>
          <w:i/>
        </w:rPr>
        <w:t>Измоденов И.</w:t>
      </w:r>
      <w:r>
        <w:rPr>
          <w:i/>
        </w:rPr>
        <w:t> </w:t>
      </w:r>
      <w:r w:rsidRPr="009765BC">
        <w:rPr>
          <w:i/>
        </w:rPr>
        <w:t>А.</w:t>
      </w:r>
      <w:r w:rsidRPr="00521D38">
        <w:t xml:space="preserve"> Российско-азербайджанские отношения (1991</w:t>
      </w:r>
      <w:r>
        <w:t>–</w:t>
      </w:r>
      <w:r w:rsidRPr="00521D38">
        <w:t xml:space="preserve">2003 гг.): </w:t>
      </w:r>
      <w:proofErr w:type="spellStart"/>
      <w:r>
        <w:t>д</w:t>
      </w:r>
      <w:r w:rsidRPr="00521D38">
        <w:t>ис</w:t>
      </w:r>
      <w:proofErr w:type="spellEnd"/>
      <w:r w:rsidRPr="00521D38">
        <w:t>. ... канд. ист. наук</w:t>
      </w:r>
      <w:r>
        <w:t xml:space="preserve">. </w:t>
      </w:r>
      <w:r w:rsidRPr="00521D38">
        <w:t xml:space="preserve">М., 2004. 248 </w:t>
      </w:r>
      <w:r w:rsidRPr="00521D38">
        <w:rPr>
          <w:lang w:val="en-US"/>
        </w:rPr>
        <w:t>c</w:t>
      </w:r>
      <w:r>
        <w:t>.;</w:t>
      </w:r>
      <w:r w:rsidRPr="00521D38">
        <w:t xml:space="preserve"> </w:t>
      </w:r>
      <w:r w:rsidRPr="009765BC">
        <w:rPr>
          <w:i/>
        </w:rPr>
        <w:t>Пивоваров Е.</w:t>
      </w:r>
      <w:r w:rsidRPr="00521D38">
        <w:t xml:space="preserve"> Российско-азербайджанские отношения: конец </w:t>
      </w:r>
      <w:r w:rsidRPr="00521D38">
        <w:rPr>
          <w:lang w:val="en-US"/>
        </w:rPr>
        <w:t>XX</w:t>
      </w:r>
      <w:r>
        <w:t xml:space="preserve"> </w:t>
      </w:r>
      <w:r w:rsidRPr="00521D38">
        <w:t>–</w:t>
      </w:r>
      <w:r>
        <w:t xml:space="preserve"> </w:t>
      </w:r>
      <w:r w:rsidRPr="00521D38">
        <w:t xml:space="preserve">начало </w:t>
      </w:r>
      <w:r w:rsidRPr="00521D38">
        <w:rPr>
          <w:lang w:val="en-US"/>
        </w:rPr>
        <w:t>XXI</w:t>
      </w:r>
      <w:r w:rsidRPr="00521D38">
        <w:t xml:space="preserve"> в</w:t>
      </w:r>
      <w:r>
        <w:t>в</w:t>
      </w:r>
      <w:r w:rsidRPr="00521D38">
        <w:t xml:space="preserve">. М.: </w:t>
      </w:r>
      <w:proofErr w:type="spellStart"/>
      <w:r w:rsidRPr="00521D38">
        <w:t>Kremlinmultimedia</w:t>
      </w:r>
      <w:proofErr w:type="spellEnd"/>
      <w:r w:rsidRPr="00521D38">
        <w:t>,</w:t>
      </w:r>
      <w:r>
        <w:t xml:space="preserve"> </w:t>
      </w:r>
      <w:r w:rsidRPr="00521D38">
        <w:t xml:space="preserve">2012. 448 с.; </w:t>
      </w:r>
      <w:proofErr w:type="spellStart"/>
      <w:r w:rsidRPr="00521D38">
        <w:rPr>
          <w:i/>
        </w:rPr>
        <w:t>Ницевич</w:t>
      </w:r>
      <w:proofErr w:type="spellEnd"/>
      <w:r w:rsidRPr="00521D38">
        <w:rPr>
          <w:i/>
        </w:rPr>
        <w:t xml:space="preserve"> В. Огнева В</w:t>
      </w:r>
      <w:r w:rsidRPr="00521D38">
        <w:t>. Интеграционные процессы в СНГ: роль региональных организаций</w:t>
      </w:r>
      <w:r>
        <w:t xml:space="preserve"> </w:t>
      </w:r>
      <w:r w:rsidRPr="00521D38">
        <w:t xml:space="preserve">// Научный вестник </w:t>
      </w:r>
      <w:proofErr w:type="spellStart"/>
      <w:r w:rsidRPr="00521D38">
        <w:t>УрАГС</w:t>
      </w:r>
      <w:proofErr w:type="spellEnd"/>
      <w:r>
        <w:t>.</w:t>
      </w:r>
      <w:r w:rsidRPr="00521D38">
        <w:t xml:space="preserve"> 201</w:t>
      </w:r>
      <w:r>
        <w:t xml:space="preserve">1. </w:t>
      </w:r>
      <w:r w:rsidRPr="00521D38">
        <w:t xml:space="preserve">№ 4; </w:t>
      </w:r>
      <w:proofErr w:type="spellStart"/>
      <w:r w:rsidRPr="00521D38">
        <w:rPr>
          <w:i/>
        </w:rPr>
        <w:t>Либман</w:t>
      </w:r>
      <w:proofErr w:type="spellEnd"/>
      <w:r w:rsidRPr="00521D38">
        <w:rPr>
          <w:i/>
        </w:rPr>
        <w:t xml:space="preserve"> А.</w:t>
      </w:r>
      <w:r>
        <w:rPr>
          <w:i/>
        </w:rPr>
        <w:t> </w:t>
      </w:r>
      <w:r w:rsidRPr="00521D38">
        <w:rPr>
          <w:i/>
        </w:rPr>
        <w:t>М</w:t>
      </w:r>
      <w:r w:rsidRPr="00521D38">
        <w:t xml:space="preserve">. Устойчивость международных союзов в ретроспективе СНГ // Международные процессы. </w:t>
      </w:r>
      <w:r w:rsidRPr="0007216E">
        <w:rPr>
          <w:lang w:val="en-US"/>
        </w:rPr>
        <w:t xml:space="preserve">2006. </w:t>
      </w:r>
      <w:r w:rsidRPr="00B76C3B">
        <w:rPr>
          <w:lang w:val="en-US"/>
        </w:rPr>
        <w:t xml:space="preserve">№ 3 (12). </w:t>
      </w:r>
      <w:r>
        <w:t>С</w:t>
      </w:r>
      <w:r w:rsidRPr="00B76C3B">
        <w:rPr>
          <w:lang w:val="en-US"/>
        </w:rPr>
        <w:t>. 38–51.</w:t>
      </w:r>
    </w:p>
  </w:footnote>
  <w:footnote w:id="12">
    <w:p w14:paraId="5A73ACDD" w14:textId="27D7CE60" w:rsidR="007F0965" w:rsidRDefault="005B3D8B" w:rsidP="007F0965">
      <w:pPr>
        <w:autoSpaceDE w:val="0"/>
        <w:autoSpaceDN w:val="0"/>
        <w:adjustRightInd w:val="0"/>
        <w:contextualSpacing/>
        <w:jc w:val="both"/>
        <w:rPr>
          <w:rFonts w:eastAsia="MS Mincho"/>
          <w:lang w:val="en-US" w:eastAsia="en-US"/>
        </w:rPr>
      </w:pPr>
      <w:r>
        <w:rPr>
          <w:rStyle w:val="afe"/>
        </w:rPr>
        <w:footnoteRef/>
      </w:r>
      <w:r w:rsidRPr="008D7EA1">
        <w:rPr>
          <w:lang w:val="en-US"/>
        </w:rPr>
        <w:t xml:space="preserve"> </w:t>
      </w:r>
      <w:r w:rsidR="008D7EA1" w:rsidRPr="008D7EA1">
        <w:rPr>
          <w:i/>
          <w:iCs/>
          <w:lang w:val="en-US"/>
        </w:rPr>
        <w:t>Petersen, A.</w:t>
      </w:r>
      <w:r w:rsidR="008D7EA1" w:rsidRPr="008D7EA1">
        <w:rPr>
          <w:lang w:val="en-US"/>
        </w:rPr>
        <w:t xml:space="preserve"> Azerbaijan’s Euro-Atlantic Vision / A. Petersen // Azerbaijan Focus. – 2010 – Vol. 2 (2) (January-March),</w:t>
      </w:r>
      <w:r w:rsidR="008D7EA1" w:rsidRPr="008D7EA1">
        <w:rPr>
          <w:rFonts w:eastAsia="MS Mincho"/>
          <w:i/>
          <w:iCs/>
          <w:lang w:val="en-US" w:eastAsia="en-US"/>
        </w:rPr>
        <w:t xml:space="preserve"> </w:t>
      </w:r>
      <w:r w:rsidR="008D7EA1" w:rsidRPr="00BF79E4">
        <w:rPr>
          <w:rFonts w:eastAsia="MS Mincho"/>
          <w:i/>
          <w:iCs/>
          <w:lang w:val="en-US" w:eastAsia="en-US"/>
        </w:rPr>
        <w:t>Lewis, D. G</w:t>
      </w:r>
      <w:r w:rsidR="008D7EA1" w:rsidRPr="00BF79E4">
        <w:rPr>
          <w:rFonts w:eastAsia="MS Mincho"/>
          <w:lang w:val="en-US" w:eastAsia="en-US"/>
        </w:rPr>
        <w:t>. The Politics of Energy in the Caspian Region / D. G. Lewis. – Easter Europe and the Common wealth of Independent States, 2009. – 87 p.</w:t>
      </w:r>
      <w:r w:rsidR="008D7EA1" w:rsidRPr="008D7EA1">
        <w:rPr>
          <w:rFonts w:eastAsia="MS Mincho"/>
          <w:lang w:val="en-US" w:eastAsia="en-US"/>
        </w:rPr>
        <w:t>,</w:t>
      </w:r>
      <w:r w:rsidR="008D7EA1" w:rsidRPr="008D7EA1">
        <w:rPr>
          <w:rFonts w:eastAsia="MS Mincho"/>
          <w:i/>
          <w:iCs/>
          <w:lang w:val="en-US" w:eastAsia="en-US"/>
        </w:rPr>
        <w:t xml:space="preserve"> </w:t>
      </w:r>
      <w:proofErr w:type="spellStart"/>
      <w:r w:rsidR="008D7EA1" w:rsidRPr="00BF79E4">
        <w:rPr>
          <w:rFonts w:eastAsia="MS Mincho"/>
          <w:i/>
          <w:iCs/>
          <w:lang w:val="en-US" w:eastAsia="en-US"/>
        </w:rPr>
        <w:t>Ipek</w:t>
      </w:r>
      <w:proofErr w:type="spellEnd"/>
      <w:r w:rsidR="008D7EA1" w:rsidRPr="00BF79E4">
        <w:rPr>
          <w:rFonts w:eastAsia="MS Mincho"/>
          <w:i/>
          <w:iCs/>
          <w:lang w:val="en-US" w:eastAsia="en-US"/>
        </w:rPr>
        <w:t>, P.</w:t>
      </w:r>
      <w:r w:rsidR="008D7EA1" w:rsidRPr="00BF79E4">
        <w:rPr>
          <w:rFonts w:eastAsia="MS Mincho"/>
          <w:lang w:val="en-US" w:eastAsia="en-US"/>
        </w:rPr>
        <w:t xml:space="preserve"> Azerbaijan`s Foreign Policy and Challenges for Energy Security / P. </w:t>
      </w:r>
      <w:proofErr w:type="spellStart"/>
      <w:r w:rsidR="008D7EA1" w:rsidRPr="00BF79E4">
        <w:rPr>
          <w:rFonts w:eastAsia="MS Mincho"/>
          <w:lang w:val="en-US" w:eastAsia="en-US"/>
        </w:rPr>
        <w:t>Ipek</w:t>
      </w:r>
      <w:proofErr w:type="spellEnd"/>
      <w:r w:rsidR="008D7EA1" w:rsidRPr="00BF79E4">
        <w:rPr>
          <w:rFonts w:eastAsia="MS Mincho"/>
          <w:lang w:val="en-US" w:eastAsia="en-US"/>
        </w:rPr>
        <w:t xml:space="preserve"> // Middle East Journal. – 2009. – Vol. 63, № 2 (spring). – P.</w:t>
      </w:r>
      <w:r w:rsidR="008D7EA1" w:rsidRPr="00BF79E4">
        <w:rPr>
          <w:rFonts w:eastAsia="MS Mincho"/>
          <w:color w:val="000000"/>
          <w:sz w:val="28"/>
          <w:szCs w:val="28"/>
          <w:lang w:val="en-US" w:eastAsia="en-US"/>
        </w:rPr>
        <w:t> </w:t>
      </w:r>
      <w:r w:rsidR="008D7EA1" w:rsidRPr="00BF79E4">
        <w:rPr>
          <w:rFonts w:eastAsia="MS Mincho"/>
          <w:lang w:val="en-US" w:eastAsia="en-US"/>
        </w:rPr>
        <w:t>227–239.</w:t>
      </w:r>
      <w:r w:rsidR="008D7EA1" w:rsidRPr="008D7EA1">
        <w:rPr>
          <w:rFonts w:eastAsia="MS Mincho"/>
          <w:lang w:val="en-US" w:eastAsia="en-US"/>
        </w:rPr>
        <w:t>,</w:t>
      </w:r>
      <w:r w:rsidR="007F0965" w:rsidRPr="007F0965">
        <w:rPr>
          <w:rFonts w:eastAsia="MS Mincho"/>
          <w:i/>
          <w:iCs/>
          <w:lang w:val="en-US" w:eastAsia="en-US"/>
        </w:rPr>
        <w:t xml:space="preserve"> </w:t>
      </w:r>
      <w:proofErr w:type="spellStart"/>
      <w:r w:rsidR="007F0965" w:rsidRPr="00BF79E4">
        <w:rPr>
          <w:rFonts w:eastAsia="MS Mincho"/>
          <w:i/>
          <w:iCs/>
          <w:lang w:val="en-US" w:eastAsia="en-US"/>
        </w:rPr>
        <w:t>Ismailzade</w:t>
      </w:r>
      <w:proofErr w:type="spellEnd"/>
      <w:r w:rsidR="007F0965" w:rsidRPr="00BF79E4">
        <w:rPr>
          <w:rFonts w:eastAsia="MS Mincho"/>
          <w:i/>
          <w:iCs/>
          <w:lang w:val="en-US" w:eastAsia="en-US"/>
        </w:rPr>
        <w:t>, F</w:t>
      </w:r>
      <w:r w:rsidR="007F0965" w:rsidRPr="00BF79E4">
        <w:rPr>
          <w:rFonts w:eastAsia="MS Mincho"/>
          <w:lang w:val="en-US" w:eastAsia="en-US"/>
        </w:rPr>
        <w:t xml:space="preserve">. The South Caucasus 2021: Oil, Democracy and Geopolitics / F. </w:t>
      </w:r>
      <w:proofErr w:type="spellStart"/>
      <w:r w:rsidR="007F0965" w:rsidRPr="00BF79E4">
        <w:rPr>
          <w:rFonts w:eastAsia="MS Mincho"/>
          <w:lang w:val="en-US" w:eastAsia="en-US"/>
        </w:rPr>
        <w:t>Ismailzade</w:t>
      </w:r>
      <w:proofErr w:type="spellEnd"/>
      <w:r w:rsidR="007F0965" w:rsidRPr="00BF79E4">
        <w:rPr>
          <w:rFonts w:eastAsia="MS Mincho"/>
          <w:lang w:val="en-US" w:eastAsia="en-US"/>
        </w:rPr>
        <w:t>, G. E. Howard. – Washington: Jamestown Foundation, 2012. – 333 p.</w:t>
      </w:r>
      <w:r w:rsidR="007F0965" w:rsidRPr="007F0965">
        <w:rPr>
          <w:rFonts w:eastAsia="MS Mincho"/>
          <w:lang w:val="en-US" w:eastAsia="en-US"/>
        </w:rPr>
        <w:t>,</w:t>
      </w:r>
      <w:r w:rsidR="007F0965" w:rsidRPr="007F0965">
        <w:rPr>
          <w:rFonts w:eastAsia="MS Mincho"/>
          <w:i/>
          <w:iCs/>
          <w:lang w:val="en-US" w:eastAsia="en-US"/>
        </w:rPr>
        <w:t xml:space="preserve"> </w:t>
      </w:r>
      <w:r w:rsidR="007F0965" w:rsidRPr="00BF79E4">
        <w:rPr>
          <w:rFonts w:eastAsia="MS Mincho"/>
          <w:i/>
          <w:iCs/>
          <w:lang w:val="en-US" w:eastAsia="en-US"/>
        </w:rPr>
        <w:t>Ibrahimov, R.</w:t>
      </w:r>
      <w:r w:rsidR="007F0965" w:rsidRPr="00BF79E4">
        <w:rPr>
          <w:rFonts w:eastAsia="MS Mincho"/>
          <w:lang w:val="en-US" w:eastAsia="en-US"/>
        </w:rPr>
        <w:t xml:space="preserve"> Azerbaijan Energy Strategy and the Importance of Diversification of Exported Transport Routes / R. Ibrahimov // Journal of </w:t>
      </w:r>
      <w:proofErr w:type="spellStart"/>
      <w:r w:rsidR="007F0965" w:rsidRPr="00BF79E4">
        <w:rPr>
          <w:rFonts w:eastAsia="MS Mincho"/>
          <w:lang w:val="en-US" w:eastAsia="en-US"/>
        </w:rPr>
        <w:t>Qa</w:t>
      </w:r>
      <w:r w:rsidR="00D42B5E">
        <w:rPr>
          <w:rFonts w:eastAsia="MS Mincho"/>
          <w:lang w:val="en-US" w:eastAsia="en-US"/>
        </w:rPr>
        <w:t>fqaz</w:t>
      </w:r>
      <w:proofErr w:type="spellEnd"/>
      <w:r w:rsidR="00D42B5E">
        <w:rPr>
          <w:rFonts w:eastAsia="MS Mincho"/>
          <w:lang w:val="en-US" w:eastAsia="en-US"/>
        </w:rPr>
        <w:t xml:space="preserve"> University. – 2010. – № 29</w:t>
      </w:r>
      <w:r w:rsidR="007F0965" w:rsidRPr="007F0965">
        <w:rPr>
          <w:rFonts w:eastAsia="MS Mincho"/>
          <w:lang w:val="en-US" w:eastAsia="en-US"/>
        </w:rPr>
        <w:t>,</w:t>
      </w:r>
      <w:r w:rsidR="007F0965" w:rsidRPr="007F0965">
        <w:rPr>
          <w:rFonts w:eastAsia="MS Mincho"/>
          <w:i/>
          <w:iCs/>
          <w:lang w:val="en-US" w:eastAsia="en-US"/>
        </w:rPr>
        <w:t xml:space="preserve"> </w:t>
      </w:r>
      <w:proofErr w:type="spellStart"/>
      <w:r w:rsidR="007F0965" w:rsidRPr="00BF79E4">
        <w:rPr>
          <w:rFonts w:eastAsia="MS Mincho"/>
          <w:i/>
          <w:iCs/>
          <w:lang w:val="en-US" w:eastAsia="en-US"/>
        </w:rPr>
        <w:t>Kalicki</w:t>
      </w:r>
      <w:proofErr w:type="spellEnd"/>
      <w:r w:rsidR="007F0965" w:rsidRPr="00BF79E4">
        <w:rPr>
          <w:rFonts w:eastAsia="MS Mincho"/>
          <w:i/>
          <w:iCs/>
          <w:lang w:val="en-US" w:eastAsia="en-US"/>
        </w:rPr>
        <w:t>, Y.</w:t>
      </w:r>
      <w:r w:rsidR="007F0965" w:rsidRPr="00BF79E4">
        <w:rPr>
          <w:rFonts w:eastAsia="MS Mincho"/>
          <w:lang w:val="en-US" w:eastAsia="en-US"/>
        </w:rPr>
        <w:t xml:space="preserve"> Caspian energy at the crossroads / Y. </w:t>
      </w:r>
      <w:proofErr w:type="spellStart"/>
      <w:r w:rsidR="007F0965" w:rsidRPr="00BF79E4">
        <w:rPr>
          <w:rFonts w:eastAsia="MS Mincho"/>
          <w:lang w:val="en-US" w:eastAsia="en-US"/>
        </w:rPr>
        <w:t>Kalicki</w:t>
      </w:r>
      <w:proofErr w:type="spellEnd"/>
      <w:r w:rsidR="007F0965" w:rsidRPr="00BF79E4">
        <w:rPr>
          <w:rFonts w:eastAsia="MS Mincho"/>
          <w:lang w:val="en-US" w:eastAsia="en-US"/>
        </w:rPr>
        <w:t>. – Foreign Affairs, 2001. – 68 p.</w:t>
      </w:r>
    </w:p>
    <w:p w14:paraId="6E737245" w14:textId="52A515AD" w:rsidR="008D7EA1" w:rsidRPr="008D7EA1" w:rsidRDefault="008D7EA1" w:rsidP="008D7EA1">
      <w:pPr>
        <w:autoSpaceDE w:val="0"/>
        <w:autoSpaceDN w:val="0"/>
        <w:adjustRightInd w:val="0"/>
        <w:contextualSpacing/>
        <w:jc w:val="both"/>
        <w:rPr>
          <w:rFonts w:eastAsia="MS Mincho"/>
          <w:lang w:val="en-US" w:eastAsia="en-US"/>
        </w:rPr>
      </w:pPr>
    </w:p>
    <w:p w14:paraId="0B8F0073" w14:textId="5DF3B32E" w:rsidR="008D7EA1" w:rsidRPr="008D7EA1" w:rsidRDefault="008D7EA1" w:rsidP="008D7EA1">
      <w:pPr>
        <w:autoSpaceDE w:val="0"/>
        <w:autoSpaceDN w:val="0"/>
        <w:adjustRightInd w:val="0"/>
        <w:contextualSpacing/>
        <w:jc w:val="both"/>
        <w:rPr>
          <w:lang w:val="en-US"/>
        </w:rPr>
      </w:pPr>
    </w:p>
    <w:p w14:paraId="5820432E" w14:textId="0810E764" w:rsidR="005B3D8B" w:rsidRPr="00287ADB" w:rsidRDefault="005B3D8B" w:rsidP="005B3D8B">
      <w:pPr>
        <w:pStyle w:val="afc"/>
        <w:ind w:firstLine="0"/>
        <w:rPr>
          <w:u w:val="single"/>
          <w:lang w:val="en-US"/>
        </w:rPr>
      </w:pPr>
    </w:p>
  </w:footnote>
  <w:footnote w:id="13">
    <w:p w14:paraId="7DD59BC2" w14:textId="77777777" w:rsidR="00F50A8F" w:rsidRPr="00521D38" w:rsidRDefault="00F50A8F" w:rsidP="0013590E">
      <w:pPr>
        <w:pStyle w:val="afc"/>
        <w:ind w:firstLine="0"/>
        <w:rPr>
          <w:sz w:val="24"/>
          <w:szCs w:val="24"/>
        </w:rPr>
      </w:pPr>
      <w:r w:rsidRPr="00521D38">
        <w:rPr>
          <w:rStyle w:val="afe"/>
          <w:sz w:val="24"/>
          <w:szCs w:val="24"/>
        </w:rPr>
        <w:footnoteRef/>
      </w:r>
      <w:r w:rsidRPr="00521D38">
        <w:rPr>
          <w:sz w:val="24"/>
          <w:szCs w:val="24"/>
        </w:rPr>
        <w:t xml:space="preserve"> «</w:t>
      </w:r>
      <w:proofErr w:type="spellStart"/>
      <w:r w:rsidRPr="00521D38">
        <w:rPr>
          <w:sz w:val="24"/>
          <w:szCs w:val="24"/>
        </w:rPr>
        <w:t>Арцах</w:t>
      </w:r>
      <w:proofErr w:type="spellEnd"/>
      <w:r w:rsidRPr="00521D38">
        <w:rPr>
          <w:sz w:val="24"/>
          <w:szCs w:val="24"/>
        </w:rPr>
        <w:t xml:space="preserve"> – это Армения, и все». </w:t>
      </w:r>
      <w:proofErr w:type="spellStart"/>
      <w:r w:rsidRPr="00521D38">
        <w:rPr>
          <w:sz w:val="24"/>
          <w:szCs w:val="24"/>
        </w:rPr>
        <w:t>Пашинян</w:t>
      </w:r>
      <w:proofErr w:type="spellEnd"/>
      <w:r w:rsidRPr="00521D38">
        <w:rPr>
          <w:sz w:val="24"/>
          <w:szCs w:val="24"/>
        </w:rPr>
        <w:t xml:space="preserve"> выступил в Степанакерте</w:t>
      </w:r>
      <w:r>
        <w:rPr>
          <w:sz w:val="24"/>
          <w:szCs w:val="24"/>
        </w:rPr>
        <w:t>.</w:t>
      </w:r>
      <w:r w:rsidRPr="00521D38">
        <w:rPr>
          <w:sz w:val="24"/>
          <w:szCs w:val="24"/>
        </w:rPr>
        <w:t xml:space="preserve"> </w:t>
      </w:r>
      <w:r w:rsidRPr="00521D38">
        <w:rPr>
          <w:sz w:val="24"/>
          <w:szCs w:val="24"/>
          <w:lang w:val="az-Latn-AZ"/>
        </w:rPr>
        <w:t>URL</w:t>
      </w:r>
      <w:r w:rsidRPr="00521D38">
        <w:rPr>
          <w:sz w:val="24"/>
          <w:szCs w:val="24"/>
        </w:rPr>
        <w:t>:</w:t>
      </w:r>
      <w:r>
        <w:rPr>
          <w:sz w:val="24"/>
          <w:szCs w:val="24"/>
        </w:rPr>
        <w:t xml:space="preserve"> </w:t>
      </w:r>
      <w:r w:rsidRPr="00521D38">
        <w:rPr>
          <w:sz w:val="24"/>
          <w:szCs w:val="24"/>
          <w:bdr w:val="none" w:sz="0" w:space="0" w:color="auto" w:frame="1"/>
        </w:rPr>
        <w:t>https://ru.armeniasputnik.am/politics/20190805/19946257/Artsakh--</w:t>
      </w:r>
      <w:proofErr w:type="spellStart"/>
      <w:r w:rsidRPr="00521D38">
        <w:rPr>
          <w:sz w:val="24"/>
          <w:szCs w:val="24"/>
          <w:bdr w:val="none" w:sz="0" w:space="0" w:color="auto" w:frame="1"/>
        </w:rPr>
        <w:t>eto</w:t>
      </w:r>
      <w:proofErr w:type="spellEnd"/>
      <w:r w:rsidRPr="00521D38">
        <w:rPr>
          <w:sz w:val="24"/>
          <w:szCs w:val="24"/>
          <w:bdr w:val="none" w:sz="0" w:space="0" w:color="auto" w:frame="1"/>
        </w:rPr>
        <w:t>-</w:t>
      </w:r>
      <w:proofErr w:type="spellStart"/>
      <w:r w:rsidRPr="00521D38">
        <w:rPr>
          <w:sz w:val="24"/>
          <w:szCs w:val="24"/>
          <w:bdr w:val="none" w:sz="0" w:space="0" w:color="auto" w:frame="1"/>
        </w:rPr>
        <w:t>Armeniya</w:t>
      </w:r>
      <w:proofErr w:type="spellEnd"/>
      <w:r w:rsidRPr="00521D38">
        <w:rPr>
          <w:sz w:val="24"/>
          <w:szCs w:val="24"/>
          <w:bdr w:val="none" w:sz="0" w:space="0" w:color="auto" w:frame="1"/>
        </w:rPr>
        <w:t>-i-</w:t>
      </w:r>
      <w:proofErr w:type="spellStart"/>
      <w:r w:rsidRPr="00521D38">
        <w:rPr>
          <w:sz w:val="24"/>
          <w:szCs w:val="24"/>
          <w:bdr w:val="none" w:sz="0" w:space="0" w:color="auto" w:frame="1"/>
        </w:rPr>
        <w:t>vse</w:t>
      </w:r>
      <w:proofErr w:type="spellEnd"/>
      <w:r w:rsidRPr="00521D38">
        <w:rPr>
          <w:sz w:val="24"/>
          <w:szCs w:val="24"/>
          <w:bdr w:val="none" w:sz="0" w:space="0" w:color="auto" w:frame="1"/>
        </w:rPr>
        <w:t>---Pashinyan-vystupil-v-Stepanakerte.html</w:t>
      </w:r>
      <w:r w:rsidRPr="00521D38">
        <w:rPr>
          <w:sz w:val="24"/>
          <w:szCs w:val="24"/>
        </w:rPr>
        <w:t xml:space="preserve"> (дата обращения: 06.03.2021).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44EAD" w14:textId="77777777" w:rsidR="00F50A8F" w:rsidRDefault="00F50A8F" w:rsidP="008D6BF7">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6CB1113" w14:textId="77777777" w:rsidR="00F50A8F" w:rsidRDefault="00F50A8F" w:rsidP="00525DD8">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rPr>
        <w:rFonts w:ascii="Times New Roman" w:hAnsi="Times New Roman" w:cs="Times New Roman"/>
        <w:sz w:val="24"/>
        <w:szCs w:val="24"/>
      </w:rPr>
    </w:lvl>
  </w:abstractNum>
  <w:abstractNum w:abstractNumId="1" w15:restartNumberingAfterBreak="0">
    <w:nsid w:val="008B70DB"/>
    <w:multiLevelType w:val="hybridMultilevel"/>
    <w:tmpl w:val="8AE62182"/>
    <w:lvl w:ilvl="0" w:tplc="0419000F">
      <w:start w:val="1"/>
      <w:numFmt w:val="decimal"/>
      <w:lvlText w:val="%1."/>
      <w:lvlJc w:val="left"/>
      <w:pPr>
        <w:tabs>
          <w:tab w:val="num" w:pos="720"/>
        </w:tabs>
        <w:ind w:left="720" w:hanging="360"/>
      </w:pPr>
      <w:rPr>
        <w:rFonts w:hint="default"/>
      </w:rPr>
    </w:lvl>
    <w:lvl w:ilvl="1" w:tplc="F198F808" w:tentative="1">
      <w:start w:val="1"/>
      <w:numFmt w:val="bullet"/>
      <w:lvlText w:val="►"/>
      <w:lvlJc w:val="left"/>
      <w:pPr>
        <w:tabs>
          <w:tab w:val="num" w:pos="1440"/>
        </w:tabs>
        <w:ind w:left="1440" w:hanging="360"/>
      </w:pPr>
      <w:rPr>
        <w:rFonts w:ascii="Arial" w:hAnsi="Arial" w:hint="default"/>
      </w:rPr>
    </w:lvl>
    <w:lvl w:ilvl="2" w:tplc="DCAA1A5E" w:tentative="1">
      <w:start w:val="1"/>
      <w:numFmt w:val="bullet"/>
      <w:lvlText w:val="►"/>
      <w:lvlJc w:val="left"/>
      <w:pPr>
        <w:tabs>
          <w:tab w:val="num" w:pos="2160"/>
        </w:tabs>
        <w:ind w:left="2160" w:hanging="360"/>
      </w:pPr>
      <w:rPr>
        <w:rFonts w:ascii="Arial" w:hAnsi="Arial" w:hint="default"/>
      </w:rPr>
    </w:lvl>
    <w:lvl w:ilvl="3" w:tplc="C900B43C" w:tentative="1">
      <w:start w:val="1"/>
      <w:numFmt w:val="bullet"/>
      <w:lvlText w:val="►"/>
      <w:lvlJc w:val="left"/>
      <w:pPr>
        <w:tabs>
          <w:tab w:val="num" w:pos="2880"/>
        </w:tabs>
        <w:ind w:left="2880" w:hanging="360"/>
      </w:pPr>
      <w:rPr>
        <w:rFonts w:ascii="Arial" w:hAnsi="Arial" w:hint="default"/>
      </w:rPr>
    </w:lvl>
    <w:lvl w:ilvl="4" w:tplc="17E29980" w:tentative="1">
      <w:start w:val="1"/>
      <w:numFmt w:val="bullet"/>
      <w:lvlText w:val="►"/>
      <w:lvlJc w:val="left"/>
      <w:pPr>
        <w:tabs>
          <w:tab w:val="num" w:pos="3600"/>
        </w:tabs>
        <w:ind w:left="3600" w:hanging="360"/>
      </w:pPr>
      <w:rPr>
        <w:rFonts w:ascii="Arial" w:hAnsi="Arial" w:hint="default"/>
      </w:rPr>
    </w:lvl>
    <w:lvl w:ilvl="5" w:tplc="3F1C7C08" w:tentative="1">
      <w:start w:val="1"/>
      <w:numFmt w:val="bullet"/>
      <w:lvlText w:val="►"/>
      <w:lvlJc w:val="left"/>
      <w:pPr>
        <w:tabs>
          <w:tab w:val="num" w:pos="4320"/>
        </w:tabs>
        <w:ind w:left="4320" w:hanging="360"/>
      </w:pPr>
      <w:rPr>
        <w:rFonts w:ascii="Arial" w:hAnsi="Arial" w:hint="default"/>
      </w:rPr>
    </w:lvl>
    <w:lvl w:ilvl="6" w:tplc="A1EED3BC" w:tentative="1">
      <w:start w:val="1"/>
      <w:numFmt w:val="bullet"/>
      <w:lvlText w:val="►"/>
      <w:lvlJc w:val="left"/>
      <w:pPr>
        <w:tabs>
          <w:tab w:val="num" w:pos="5040"/>
        </w:tabs>
        <w:ind w:left="5040" w:hanging="360"/>
      </w:pPr>
      <w:rPr>
        <w:rFonts w:ascii="Arial" w:hAnsi="Arial" w:hint="default"/>
      </w:rPr>
    </w:lvl>
    <w:lvl w:ilvl="7" w:tplc="7B0AC6A4" w:tentative="1">
      <w:start w:val="1"/>
      <w:numFmt w:val="bullet"/>
      <w:lvlText w:val="►"/>
      <w:lvlJc w:val="left"/>
      <w:pPr>
        <w:tabs>
          <w:tab w:val="num" w:pos="5760"/>
        </w:tabs>
        <w:ind w:left="5760" w:hanging="360"/>
      </w:pPr>
      <w:rPr>
        <w:rFonts w:ascii="Arial" w:hAnsi="Arial" w:hint="default"/>
      </w:rPr>
    </w:lvl>
    <w:lvl w:ilvl="8" w:tplc="F78A08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FC31AD"/>
    <w:multiLevelType w:val="hybridMultilevel"/>
    <w:tmpl w:val="CB701B16"/>
    <w:lvl w:ilvl="0" w:tplc="952AE7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3016735"/>
    <w:multiLevelType w:val="hybridMultilevel"/>
    <w:tmpl w:val="38568C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6F336FC"/>
    <w:multiLevelType w:val="hybridMultilevel"/>
    <w:tmpl w:val="36388B8E"/>
    <w:lvl w:ilvl="0" w:tplc="952AE7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952DCC"/>
    <w:multiLevelType w:val="hybridMultilevel"/>
    <w:tmpl w:val="3030ED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EE7A09"/>
    <w:multiLevelType w:val="multilevel"/>
    <w:tmpl w:val="9714498E"/>
    <w:lvl w:ilvl="0">
      <w:start w:val="1"/>
      <w:numFmt w:val="decimal"/>
      <w:lvlText w:val="%1."/>
      <w:lvlJc w:val="left"/>
      <w:pPr>
        <w:ind w:left="6598" w:hanging="360"/>
      </w:pPr>
      <w:rPr>
        <w:rFonts w:hint="default"/>
      </w:rPr>
    </w:lvl>
    <w:lvl w:ilvl="1">
      <w:start w:val="1"/>
      <w:numFmt w:val="decimal"/>
      <w:isLgl/>
      <w:lvlText w:val="%1.%2"/>
      <w:lvlJc w:val="left"/>
      <w:pPr>
        <w:ind w:left="1079" w:hanging="37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174A3982"/>
    <w:multiLevelType w:val="hybridMultilevel"/>
    <w:tmpl w:val="D0F00778"/>
    <w:lvl w:ilvl="0" w:tplc="952AE7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A432174"/>
    <w:multiLevelType w:val="multilevel"/>
    <w:tmpl w:val="1754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D15A5"/>
    <w:multiLevelType w:val="hybridMultilevel"/>
    <w:tmpl w:val="347CBFA8"/>
    <w:lvl w:ilvl="0" w:tplc="133AF2A4">
      <w:start w:val="1"/>
      <w:numFmt w:val="bullet"/>
      <w:lvlText w:val="•"/>
      <w:lvlJc w:val="left"/>
      <w:pPr>
        <w:tabs>
          <w:tab w:val="num" w:pos="720"/>
        </w:tabs>
        <w:ind w:left="720" w:hanging="360"/>
      </w:pPr>
      <w:rPr>
        <w:rFonts w:ascii="Times New Roman" w:hAnsi="Times New Roman" w:hint="default"/>
      </w:rPr>
    </w:lvl>
    <w:lvl w:ilvl="1" w:tplc="20AA7D1E" w:tentative="1">
      <w:start w:val="1"/>
      <w:numFmt w:val="bullet"/>
      <w:lvlText w:val="•"/>
      <w:lvlJc w:val="left"/>
      <w:pPr>
        <w:tabs>
          <w:tab w:val="num" w:pos="1440"/>
        </w:tabs>
        <w:ind w:left="1440" w:hanging="360"/>
      </w:pPr>
      <w:rPr>
        <w:rFonts w:ascii="Times New Roman" w:hAnsi="Times New Roman" w:hint="default"/>
      </w:rPr>
    </w:lvl>
    <w:lvl w:ilvl="2" w:tplc="8E061DD4" w:tentative="1">
      <w:start w:val="1"/>
      <w:numFmt w:val="bullet"/>
      <w:lvlText w:val="•"/>
      <w:lvlJc w:val="left"/>
      <w:pPr>
        <w:tabs>
          <w:tab w:val="num" w:pos="2160"/>
        </w:tabs>
        <w:ind w:left="2160" w:hanging="360"/>
      </w:pPr>
      <w:rPr>
        <w:rFonts w:ascii="Times New Roman" w:hAnsi="Times New Roman" w:hint="default"/>
      </w:rPr>
    </w:lvl>
    <w:lvl w:ilvl="3" w:tplc="BF50E150" w:tentative="1">
      <w:start w:val="1"/>
      <w:numFmt w:val="bullet"/>
      <w:lvlText w:val="•"/>
      <w:lvlJc w:val="left"/>
      <w:pPr>
        <w:tabs>
          <w:tab w:val="num" w:pos="2880"/>
        </w:tabs>
        <w:ind w:left="2880" w:hanging="360"/>
      </w:pPr>
      <w:rPr>
        <w:rFonts w:ascii="Times New Roman" w:hAnsi="Times New Roman" w:hint="default"/>
      </w:rPr>
    </w:lvl>
    <w:lvl w:ilvl="4" w:tplc="5DECC02A" w:tentative="1">
      <w:start w:val="1"/>
      <w:numFmt w:val="bullet"/>
      <w:lvlText w:val="•"/>
      <w:lvlJc w:val="left"/>
      <w:pPr>
        <w:tabs>
          <w:tab w:val="num" w:pos="3600"/>
        </w:tabs>
        <w:ind w:left="3600" w:hanging="360"/>
      </w:pPr>
      <w:rPr>
        <w:rFonts w:ascii="Times New Roman" w:hAnsi="Times New Roman" w:hint="default"/>
      </w:rPr>
    </w:lvl>
    <w:lvl w:ilvl="5" w:tplc="8DC0621C" w:tentative="1">
      <w:start w:val="1"/>
      <w:numFmt w:val="bullet"/>
      <w:lvlText w:val="•"/>
      <w:lvlJc w:val="left"/>
      <w:pPr>
        <w:tabs>
          <w:tab w:val="num" w:pos="4320"/>
        </w:tabs>
        <w:ind w:left="4320" w:hanging="360"/>
      </w:pPr>
      <w:rPr>
        <w:rFonts w:ascii="Times New Roman" w:hAnsi="Times New Roman" w:hint="default"/>
      </w:rPr>
    </w:lvl>
    <w:lvl w:ilvl="6" w:tplc="23D64530" w:tentative="1">
      <w:start w:val="1"/>
      <w:numFmt w:val="bullet"/>
      <w:lvlText w:val="•"/>
      <w:lvlJc w:val="left"/>
      <w:pPr>
        <w:tabs>
          <w:tab w:val="num" w:pos="5040"/>
        </w:tabs>
        <w:ind w:left="5040" w:hanging="360"/>
      </w:pPr>
      <w:rPr>
        <w:rFonts w:ascii="Times New Roman" w:hAnsi="Times New Roman" w:hint="default"/>
      </w:rPr>
    </w:lvl>
    <w:lvl w:ilvl="7" w:tplc="A1281838" w:tentative="1">
      <w:start w:val="1"/>
      <w:numFmt w:val="bullet"/>
      <w:lvlText w:val="•"/>
      <w:lvlJc w:val="left"/>
      <w:pPr>
        <w:tabs>
          <w:tab w:val="num" w:pos="5760"/>
        </w:tabs>
        <w:ind w:left="5760" w:hanging="360"/>
      </w:pPr>
      <w:rPr>
        <w:rFonts w:ascii="Times New Roman" w:hAnsi="Times New Roman" w:hint="default"/>
      </w:rPr>
    </w:lvl>
    <w:lvl w:ilvl="8" w:tplc="9DA8C28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B4D7EF8"/>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1C1D470B"/>
    <w:multiLevelType w:val="singleLevel"/>
    <w:tmpl w:val="97C848F2"/>
    <w:lvl w:ilvl="0">
      <w:start w:val="1"/>
      <w:numFmt w:val="decimal"/>
      <w:lvlText w:val="%1."/>
      <w:lvlJc w:val="left"/>
      <w:pPr>
        <w:tabs>
          <w:tab w:val="num" w:pos="1211"/>
        </w:tabs>
        <w:ind w:left="1211" w:hanging="360"/>
      </w:pPr>
      <w:rPr>
        <w:rFonts w:hint="default"/>
      </w:rPr>
    </w:lvl>
  </w:abstractNum>
  <w:abstractNum w:abstractNumId="12" w15:restartNumberingAfterBreak="0">
    <w:nsid w:val="1C510CF8"/>
    <w:multiLevelType w:val="hybridMultilevel"/>
    <w:tmpl w:val="711E10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CA47627"/>
    <w:multiLevelType w:val="hybridMultilevel"/>
    <w:tmpl w:val="FB488F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EC64657"/>
    <w:multiLevelType w:val="hybridMultilevel"/>
    <w:tmpl w:val="78002BF8"/>
    <w:lvl w:ilvl="0" w:tplc="D24C5118">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F3F6EC7"/>
    <w:multiLevelType w:val="hybridMultilevel"/>
    <w:tmpl w:val="28F6BD2A"/>
    <w:lvl w:ilvl="0" w:tplc="8EDAE17E">
      <w:start w:val="1"/>
      <w:numFmt w:val="bullet"/>
      <w:lvlText w:val=""/>
      <w:lvlJc w:val="left"/>
      <w:pPr>
        <w:tabs>
          <w:tab w:val="num" w:pos="720"/>
        </w:tabs>
        <w:ind w:left="720" w:hanging="360"/>
      </w:pPr>
      <w:rPr>
        <w:rFonts w:ascii="Wingdings" w:hAnsi="Wingdings" w:hint="default"/>
      </w:rPr>
    </w:lvl>
    <w:lvl w:ilvl="1" w:tplc="513E094E" w:tentative="1">
      <w:start w:val="1"/>
      <w:numFmt w:val="bullet"/>
      <w:lvlText w:val=""/>
      <w:lvlJc w:val="left"/>
      <w:pPr>
        <w:tabs>
          <w:tab w:val="num" w:pos="1440"/>
        </w:tabs>
        <w:ind w:left="1440" w:hanging="360"/>
      </w:pPr>
      <w:rPr>
        <w:rFonts w:ascii="Wingdings" w:hAnsi="Wingdings" w:hint="default"/>
      </w:rPr>
    </w:lvl>
    <w:lvl w:ilvl="2" w:tplc="51826F42" w:tentative="1">
      <w:start w:val="1"/>
      <w:numFmt w:val="bullet"/>
      <w:lvlText w:val=""/>
      <w:lvlJc w:val="left"/>
      <w:pPr>
        <w:tabs>
          <w:tab w:val="num" w:pos="2160"/>
        </w:tabs>
        <w:ind w:left="2160" w:hanging="360"/>
      </w:pPr>
      <w:rPr>
        <w:rFonts w:ascii="Wingdings" w:hAnsi="Wingdings" w:hint="default"/>
      </w:rPr>
    </w:lvl>
    <w:lvl w:ilvl="3" w:tplc="C4B02E44" w:tentative="1">
      <w:start w:val="1"/>
      <w:numFmt w:val="bullet"/>
      <w:lvlText w:val=""/>
      <w:lvlJc w:val="left"/>
      <w:pPr>
        <w:tabs>
          <w:tab w:val="num" w:pos="2880"/>
        </w:tabs>
        <w:ind w:left="2880" w:hanging="360"/>
      </w:pPr>
      <w:rPr>
        <w:rFonts w:ascii="Wingdings" w:hAnsi="Wingdings" w:hint="default"/>
      </w:rPr>
    </w:lvl>
    <w:lvl w:ilvl="4" w:tplc="63820690" w:tentative="1">
      <w:start w:val="1"/>
      <w:numFmt w:val="bullet"/>
      <w:lvlText w:val=""/>
      <w:lvlJc w:val="left"/>
      <w:pPr>
        <w:tabs>
          <w:tab w:val="num" w:pos="3600"/>
        </w:tabs>
        <w:ind w:left="3600" w:hanging="360"/>
      </w:pPr>
      <w:rPr>
        <w:rFonts w:ascii="Wingdings" w:hAnsi="Wingdings" w:hint="default"/>
      </w:rPr>
    </w:lvl>
    <w:lvl w:ilvl="5" w:tplc="3A6A7162" w:tentative="1">
      <w:start w:val="1"/>
      <w:numFmt w:val="bullet"/>
      <w:lvlText w:val=""/>
      <w:lvlJc w:val="left"/>
      <w:pPr>
        <w:tabs>
          <w:tab w:val="num" w:pos="4320"/>
        </w:tabs>
        <w:ind w:left="4320" w:hanging="360"/>
      </w:pPr>
      <w:rPr>
        <w:rFonts w:ascii="Wingdings" w:hAnsi="Wingdings" w:hint="default"/>
      </w:rPr>
    </w:lvl>
    <w:lvl w:ilvl="6" w:tplc="4DCA9042" w:tentative="1">
      <w:start w:val="1"/>
      <w:numFmt w:val="bullet"/>
      <w:lvlText w:val=""/>
      <w:lvlJc w:val="left"/>
      <w:pPr>
        <w:tabs>
          <w:tab w:val="num" w:pos="5040"/>
        </w:tabs>
        <w:ind w:left="5040" w:hanging="360"/>
      </w:pPr>
      <w:rPr>
        <w:rFonts w:ascii="Wingdings" w:hAnsi="Wingdings" w:hint="default"/>
      </w:rPr>
    </w:lvl>
    <w:lvl w:ilvl="7" w:tplc="D24C686C" w:tentative="1">
      <w:start w:val="1"/>
      <w:numFmt w:val="bullet"/>
      <w:lvlText w:val=""/>
      <w:lvlJc w:val="left"/>
      <w:pPr>
        <w:tabs>
          <w:tab w:val="num" w:pos="5760"/>
        </w:tabs>
        <w:ind w:left="5760" w:hanging="360"/>
      </w:pPr>
      <w:rPr>
        <w:rFonts w:ascii="Wingdings" w:hAnsi="Wingdings" w:hint="default"/>
      </w:rPr>
    </w:lvl>
    <w:lvl w:ilvl="8" w:tplc="94E46BF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FA71E9"/>
    <w:multiLevelType w:val="hybridMultilevel"/>
    <w:tmpl w:val="7B1C6DC8"/>
    <w:lvl w:ilvl="0" w:tplc="2F44CB7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11596E"/>
    <w:multiLevelType w:val="hybridMultilevel"/>
    <w:tmpl w:val="272AE32C"/>
    <w:lvl w:ilvl="0" w:tplc="952AE724">
      <w:start w:val="1"/>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CB55CC3"/>
    <w:multiLevelType w:val="hybridMultilevel"/>
    <w:tmpl w:val="F150450E"/>
    <w:lvl w:ilvl="0" w:tplc="AE988362">
      <w:start w:val="1"/>
      <w:numFmt w:val="bullet"/>
      <w:lvlText w:val="•"/>
      <w:lvlJc w:val="left"/>
      <w:pPr>
        <w:tabs>
          <w:tab w:val="num" w:pos="720"/>
        </w:tabs>
        <w:ind w:left="720" w:hanging="360"/>
      </w:pPr>
      <w:rPr>
        <w:rFonts w:ascii="Times New Roman" w:hAnsi="Times New Roman" w:hint="default"/>
      </w:rPr>
    </w:lvl>
    <w:lvl w:ilvl="1" w:tplc="DA80137A" w:tentative="1">
      <w:start w:val="1"/>
      <w:numFmt w:val="bullet"/>
      <w:lvlText w:val="•"/>
      <w:lvlJc w:val="left"/>
      <w:pPr>
        <w:tabs>
          <w:tab w:val="num" w:pos="1440"/>
        </w:tabs>
        <w:ind w:left="1440" w:hanging="360"/>
      </w:pPr>
      <w:rPr>
        <w:rFonts w:ascii="Times New Roman" w:hAnsi="Times New Roman" w:hint="default"/>
      </w:rPr>
    </w:lvl>
    <w:lvl w:ilvl="2" w:tplc="9F422068" w:tentative="1">
      <w:start w:val="1"/>
      <w:numFmt w:val="bullet"/>
      <w:lvlText w:val="•"/>
      <w:lvlJc w:val="left"/>
      <w:pPr>
        <w:tabs>
          <w:tab w:val="num" w:pos="2160"/>
        </w:tabs>
        <w:ind w:left="2160" w:hanging="360"/>
      </w:pPr>
      <w:rPr>
        <w:rFonts w:ascii="Times New Roman" w:hAnsi="Times New Roman" w:hint="default"/>
      </w:rPr>
    </w:lvl>
    <w:lvl w:ilvl="3" w:tplc="9674484E" w:tentative="1">
      <w:start w:val="1"/>
      <w:numFmt w:val="bullet"/>
      <w:lvlText w:val="•"/>
      <w:lvlJc w:val="left"/>
      <w:pPr>
        <w:tabs>
          <w:tab w:val="num" w:pos="2880"/>
        </w:tabs>
        <w:ind w:left="2880" w:hanging="360"/>
      </w:pPr>
      <w:rPr>
        <w:rFonts w:ascii="Times New Roman" w:hAnsi="Times New Roman" w:hint="default"/>
      </w:rPr>
    </w:lvl>
    <w:lvl w:ilvl="4" w:tplc="248C5CEE" w:tentative="1">
      <w:start w:val="1"/>
      <w:numFmt w:val="bullet"/>
      <w:lvlText w:val="•"/>
      <w:lvlJc w:val="left"/>
      <w:pPr>
        <w:tabs>
          <w:tab w:val="num" w:pos="3600"/>
        </w:tabs>
        <w:ind w:left="3600" w:hanging="360"/>
      </w:pPr>
      <w:rPr>
        <w:rFonts w:ascii="Times New Roman" w:hAnsi="Times New Roman" w:hint="default"/>
      </w:rPr>
    </w:lvl>
    <w:lvl w:ilvl="5" w:tplc="99CEDB88" w:tentative="1">
      <w:start w:val="1"/>
      <w:numFmt w:val="bullet"/>
      <w:lvlText w:val="•"/>
      <w:lvlJc w:val="left"/>
      <w:pPr>
        <w:tabs>
          <w:tab w:val="num" w:pos="4320"/>
        </w:tabs>
        <w:ind w:left="4320" w:hanging="360"/>
      </w:pPr>
      <w:rPr>
        <w:rFonts w:ascii="Times New Roman" w:hAnsi="Times New Roman" w:hint="default"/>
      </w:rPr>
    </w:lvl>
    <w:lvl w:ilvl="6" w:tplc="B302C036" w:tentative="1">
      <w:start w:val="1"/>
      <w:numFmt w:val="bullet"/>
      <w:lvlText w:val="•"/>
      <w:lvlJc w:val="left"/>
      <w:pPr>
        <w:tabs>
          <w:tab w:val="num" w:pos="5040"/>
        </w:tabs>
        <w:ind w:left="5040" w:hanging="360"/>
      </w:pPr>
      <w:rPr>
        <w:rFonts w:ascii="Times New Roman" w:hAnsi="Times New Roman" w:hint="default"/>
      </w:rPr>
    </w:lvl>
    <w:lvl w:ilvl="7" w:tplc="615682B6" w:tentative="1">
      <w:start w:val="1"/>
      <w:numFmt w:val="bullet"/>
      <w:lvlText w:val="•"/>
      <w:lvlJc w:val="left"/>
      <w:pPr>
        <w:tabs>
          <w:tab w:val="num" w:pos="5760"/>
        </w:tabs>
        <w:ind w:left="5760" w:hanging="360"/>
      </w:pPr>
      <w:rPr>
        <w:rFonts w:ascii="Times New Roman" w:hAnsi="Times New Roman" w:hint="default"/>
      </w:rPr>
    </w:lvl>
    <w:lvl w:ilvl="8" w:tplc="228817C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4526B4D"/>
    <w:multiLevelType w:val="multilevel"/>
    <w:tmpl w:val="D52229D2"/>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15:restartNumberingAfterBreak="0">
    <w:nsid w:val="367F5358"/>
    <w:multiLevelType w:val="hybridMultilevel"/>
    <w:tmpl w:val="97786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484736"/>
    <w:multiLevelType w:val="hybridMultilevel"/>
    <w:tmpl w:val="386AB12A"/>
    <w:lvl w:ilvl="0" w:tplc="4782BE8C">
      <w:start w:val="1"/>
      <w:numFmt w:val="bullet"/>
      <w:lvlText w:val="•"/>
      <w:lvlJc w:val="left"/>
      <w:pPr>
        <w:tabs>
          <w:tab w:val="num" w:pos="720"/>
        </w:tabs>
        <w:ind w:left="720" w:hanging="360"/>
      </w:pPr>
      <w:rPr>
        <w:rFonts w:ascii="Times New Roman" w:hAnsi="Times New Roman" w:hint="default"/>
      </w:rPr>
    </w:lvl>
    <w:lvl w:ilvl="1" w:tplc="8C68E3AA" w:tentative="1">
      <w:start w:val="1"/>
      <w:numFmt w:val="bullet"/>
      <w:lvlText w:val="•"/>
      <w:lvlJc w:val="left"/>
      <w:pPr>
        <w:tabs>
          <w:tab w:val="num" w:pos="1440"/>
        </w:tabs>
        <w:ind w:left="1440" w:hanging="360"/>
      </w:pPr>
      <w:rPr>
        <w:rFonts w:ascii="Times New Roman" w:hAnsi="Times New Roman" w:hint="default"/>
      </w:rPr>
    </w:lvl>
    <w:lvl w:ilvl="2" w:tplc="B17EDC02" w:tentative="1">
      <w:start w:val="1"/>
      <w:numFmt w:val="bullet"/>
      <w:lvlText w:val="•"/>
      <w:lvlJc w:val="left"/>
      <w:pPr>
        <w:tabs>
          <w:tab w:val="num" w:pos="2160"/>
        </w:tabs>
        <w:ind w:left="2160" w:hanging="360"/>
      </w:pPr>
      <w:rPr>
        <w:rFonts w:ascii="Times New Roman" w:hAnsi="Times New Roman" w:hint="default"/>
      </w:rPr>
    </w:lvl>
    <w:lvl w:ilvl="3" w:tplc="ED1E2008" w:tentative="1">
      <w:start w:val="1"/>
      <w:numFmt w:val="bullet"/>
      <w:lvlText w:val="•"/>
      <w:lvlJc w:val="left"/>
      <w:pPr>
        <w:tabs>
          <w:tab w:val="num" w:pos="2880"/>
        </w:tabs>
        <w:ind w:left="2880" w:hanging="360"/>
      </w:pPr>
      <w:rPr>
        <w:rFonts w:ascii="Times New Roman" w:hAnsi="Times New Roman" w:hint="default"/>
      </w:rPr>
    </w:lvl>
    <w:lvl w:ilvl="4" w:tplc="3D14AA62" w:tentative="1">
      <w:start w:val="1"/>
      <w:numFmt w:val="bullet"/>
      <w:lvlText w:val="•"/>
      <w:lvlJc w:val="left"/>
      <w:pPr>
        <w:tabs>
          <w:tab w:val="num" w:pos="3600"/>
        </w:tabs>
        <w:ind w:left="3600" w:hanging="360"/>
      </w:pPr>
      <w:rPr>
        <w:rFonts w:ascii="Times New Roman" w:hAnsi="Times New Roman" w:hint="default"/>
      </w:rPr>
    </w:lvl>
    <w:lvl w:ilvl="5" w:tplc="FF76EDF0" w:tentative="1">
      <w:start w:val="1"/>
      <w:numFmt w:val="bullet"/>
      <w:lvlText w:val="•"/>
      <w:lvlJc w:val="left"/>
      <w:pPr>
        <w:tabs>
          <w:tab w:val="num" w:pos="4320"/>
        </w:tabs>
        <w:ind w:left="4320" w:hanging="360"/>
      </w:pPr>
      <w:rPr>
        <w:rFonts w:ascii="Times New Roman" w:hAnsi="Times New Roman" w:hint="default"/>
      </w:rPr>
    </w:lvl>
    <w:lvl w:ilvl="6" w:tplc="9036CE5A" w:tentative="1">
      <w:start w:val="1"/>
      <w:numFmt w:val="bullet"/>
      <w:lvlText w:val="•"/>
      <w:lvlJc w:val="left"/>
      <w:pPr>
        <w:tabs>
          <w:tab w:val="num" w:pos="5040"/>
        </w:tabs>
        <w:ind w:left="5040" w:hanging="360"/>
      </w:pPr>
      <w:rPr>
        <w:rFonts w:ascii="Times New Roman" w:hAnsi="Times New Roman" w:hint="default"/>
      </w:rPr>
    </w:lvl>
    <w:lvl w:ilvl="7" w:tplc="077C7810" w:tentative="1">
      <w:start w:val="1"/>
      <w:numFmt w:val="bullet"/>
      <w:lvlText w:val="•"/>
      <w:lvlJc w:val="left"/>
      <w:pPr>
        <w:tabs>
          <w:tab w:val="num" w:pos="5760"/>
        </w:tabs>
        <w:ind w:left="5760" w:hanging="360"/>
      </w:pPr>
      <w:rPr>
        <w:rFonts w:ascii="Times New Roman" w:hAnsi="Times New Roman" w:hint="default"/>
      </w:rPr>
    </w:lvl>
    <w:lvl w:ilvl="8" w:tplc="6C4AB31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E8002EC"/>
    <w:multiLevelType w:val="hybridMultilevel"/>
    <w:tmpl w:val="8E88A0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5325F4D"/>
    <w:multiLevelType w:val="hybridMultilevel"/>
    <w:tmpl w:val="D8F03278"/>
    <w:lvl w:ilvl="0" w:tplc="C54A42D8">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4" w15:restartNumberingAfterBreak="0">
    <w:nsid w:val="48110550"/>
    <w:multiLevelType w:val="hybridMultilevel"/>
    <w:tmpl w:val="85CEB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B03D15"/>
    <w:multiLevelType w:val="multilevel"/>
    <w:tmpl w:val="272AE32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D2558D8"/>
    <w:multiLevelType w:val="multilevel"/>
    <w:tmpl w:val="5E8E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86328C"/>
    <w:multiLevelType w:val="hybridMultilevel"/>
    <w:tmpl w:val="C100B700"/>
    <w:lvl w:ilvl="0" w:tplc="251055F4">
      <w:start w:val="1"/>
      <w:numFmt w:val="bullet"/>
      <w:lvlText w:val="•"/>
      <w:lvlJc w:val="left"/>
      <w:pPr>
        <w:tabs>
          <w:tab w:val="num" w:pos="720"/>
        </w:tabs>
        <w:ind w:left="720" w:hanging="360"/>
      </w:pPr>
      <w:rPr>
        <w:rFonts w:ascii="Times New Roman" w:hAnsi="Times New Roman" w:hint="default"/>
      </w:rPr>
    </w:lvl>
    <w:lvl w:ilvl="1" w:tplc="EC7E590E" w:tentative="1">
      <w:start w:val="1"/>
      <w:numFmt w:val="bullet"/>
      <w:lvlText w:val="•"/>
      <w:lvlJc w:val="left"/>
      <w:pPr>
        <w:tabs>
          <w:tab w:val="num" w:pos="1440"/>
        </w:tabs>
        <w:ind w:left="1440" w:hanging="360"/>
      </w:pPr>
      <w:rPr>
        <w:rFonts w:ascii="Times New Roman" w:hAnsi="Times New Roman" w:hint="default"/>
      </w:rPr>
    </w:lvl>
    <w:lvl w:ilvl="2" w:tplc="C93EF7B8" w:tentative="1">
      <w:start w:val="1"/>
      <w:numFmt w:val="bullet"/>
      <w:lvlText w:val="•"/>
      <w:lvlJc w:val="left"/>
      <w:pPr>
        <w:tabs>
          <w:tab w:val="num" w:pos="2160"/>
        </w:tabs>
        <w:ind w:left="2160" w:hanging="360"/>
      </w:pPr>
      <w:rPr>
        <w:rFonts w:ascii="Times New Roman" w:hAnsi="Times New Roman" w:hint="default"/>
      </w:rPr>
    </w:lvl>
    <w:lvl w:ilvl="3" w:tplc="15BC3EAC" w:tentative="1">
      <w:start w:val="1"/>
      <w:numFmt w:val="bullet"/>
      <w:lvlText w:val="•"/>
      <w:lvlJc w:val="left"/>
      <w:pPr>
        <w:tabs>
          <w:tab w:val="num" w:pos="2880"/>
        </w:tabs>
        <w:ind w:left="2880" w:hanging="360"/>
      </w:pPr>
      <w:rPr>
        <w:rFonts w:ascii="Times New Roman" w:hAnsi="Times New Roman" w:hint="default"/>
      </w:rPr>
    </w:lvl>
    <w:lvl w:ilvl="4" w:tplc="A77E1B92" w:tentative="1">
      <w:start w:val="1"/>
      <w:numFmt w:val="bullet"/>
      <w:lvlText w:val="•"/>
      <w:lvlJc w:val="left"/>
      <w:pPr>
        <w:tabs>
          <w:tab w:val="num" w:pos="3600"/>
        </w:tabs>
        <w:ind w:left="3600" w:hanging="360"/>
      </w:pPr>
      <w:rPr>
        <w:rFonts w:ascii="Times New Roman" w:hAnsi="Times New Roman" w:hint="default"/>
      </w:rPr>
    </w:lvl>
    <w:lvl w:ilvl="5" w:tplc="F0EE7B98" w:tentative="1">
      <w:start w:val="1"/>
      <w:numFmt w:val="bullet"/>
      <w:lvlText w:val="•"/>
      <w:lvlJc w:val="left"/>
      <w:pPr>
        <w:tabs>
          <w:tab w:val="num" w:pos="4320"/>
        </w:tabs>
        <w:ind w:left="4320" w:hanging="360"/>
      </w:pPr>
      <w:rPr>
        <w:rFonts w:ascii="Times New Roman" w:hAnsi="Times New Roman" w:hint="default"/>
      </w:rPr>
    </w:lvl>
    <w:lvl w:ilvl="6" w:tplc="1DE67D68" w:tentative="1">
      <w:start w:val="1"/>
      <w:numFmt w:val="bullet"/>
      <w:lvlText w:val="•"/>
      <w:lvlJc w:val="left"/>
      <w:pPr>
        <w:tabs>
          <w:tab w:val="num" w:pos="5040"/>
        </w:tabs>
        <w:ind w:left="5040" w:hanging="360"/>
      </w:pPr>
      <w:rPr>
        <w:rFonts w:ascii="Times New Roman" w:hAnsi="Times New Roman" w:hint="default"/>
      </w:rPr>
    </w:lvl>
    <w:lvl w:ilvl="7" w:tplc="81B22AE2" w:tentative="1">
      <w:start w:val="1"/>
      <w:numFmt w:val="bullet"/>
      <w:lvlText w:val="•"/>
      <w:lvlJc w:val="left"/>
      <w:pPr>
        <w:tabs>
          <w:tab w:val="num" w:pos="5760"/>
        </w:tabs>
        <w:ind w:left="5760" w:hanging="360"/>
      </w:pPr>
      <w:rPr>
        <w:rFonts w:ascii="Times New Roman" w:hAnsi="Times New Roman" w:hint="default"/>
      </w:rPr>
    </w:lvl>
    <w:lvl w:ilvl="8" w:tplc="7A0C7F6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01F05DD"/>
    <w:multiLevelType w:val="hybridMultilevel"/>
    <w:tmpl w:val="4426F2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F337872"/>
    <w:multiLevelType w:val="hybridMultilevel"/>
    <w:tmpl w:val="F4C26A84"/>
    <w:lvl w:ilvl="0" w:tplc="EA6CE7E4">
      <w:start w:val="1"/>
      <w:numFmt w:val="bullet"/>
      <w:lvlText w:val="•"/>
      <w:lvlJc w:val="left"/>
      <w:pPr>
        <w:tabs>
          <w:tab w:val="num" w:pos="720"/>
        </w:tabs>
        <w:ind w:left="720" w:hanging="360"/>
      </w:pPr>
      <w:rPr>
        <w:rFonts w:ascii="Times New Roman" w:hAnsi="Times New Roman" w:hint="default"/>
      </w:rPr>
    </w:lvl>
    <w:lvl w:ilvl="1" w:tplc="AF4099FA" w:tentative="1">
      <w:start w:val="1"/>
      <w:numFmt w:val="bullet"/>
      <w:lvlText w:val="•"/>
      <w:lvlJc w:val="left"/>
      <w:pPr>
        <w:tabs>
          <w:tab w:val="num" w:pos="1440"/>
        </w:tabs>
        <w:ind w:left="1440" w:hanging="360"/>
      </w:pPr>
      <w:rPr>
        <w:rFonts w:ascii="Times New Roman" w:hAnsi="Times New Roman" w:hint="default"/>
      </w:rPr>
    </w:lvl>
    <w:lvl w:ilvl="2" w:tplc="A0EADCD2" w:tentative="1">
      <w:start w:val="1"/>
      <w:numFmt w:val="bullet"/>
      <w:lvlText w:val="•"/>
      <w:lvlJc w:val="left"/>
      <w:pPr>
        <w:tabs>
          <w:tab w:val="num" w:pos="2160"/>
        </w:tabs>
        <w:ind w:left="2160" w:hanging="360"/>
      </w:pPr>
      <w:rPr>
        <w:rFonts w:ascii="Times New Roman" w:hAnsi="Times New Roman" w:hint="default"/>
      </w:rPr>
    </w:lvl>
    <w:lvl w:ilvl="3" w:tplc="F76CA2A4" w:tentative="1">
      <w:start w:val="1"/>
      <w:numFmt w:val="bullet"/>
      <w:lvlText w:val="•"/>
      <w:lvlJc w:val="left"/>
      <w:pPr>
        <w:tabs>
          <w:tab w:val="num" w:pos="2880"/>
        </w:tabs>
        <w:ind w:left="2880" w:hanging="360"/>
      </w:pPr>
      <w:rPr>
        <w:rFonts w:ascii="Times New Roman" w:hAnsi="Times New Roman" w:hint="default"/>
      </w:rPr>
    </w:lvl>
    <w:lvl w:ilvl="4" w:tplc="E90C2818" w:tentative="1">
      <w:start w:val="1"/>
      <w:numFmt w:val="bullet"/>
      <w:lvlText w:val="•"/>
      <w:lvlJc w:val="left"/>
      <w:pPr>
        <w:tabs>
          <w:tab w:val="num" w:pos="3600"/>
        </w:tabs>
        <w:ind w:left="3600" w:hanging="360"/>
      </w:pPr>
      <w:rPr>
        <w:rFonts w:ascii="Times New Roman" w:hAnsi="Times New Roman" w:hint="default"/>
      </w:rPr>
    </w:lvl>
    <w:lvl w:ilvl="5" w:tplc="855ED14A" w:tentative="1">
      <w:start w:val="1"/>
      <w:numFmt w:val="bullet"/>
      <w:lvlText w:val="•"/>
      <w:lvlJc w:val="left"/>
      <w:pPr>
        <w:tabs>
          <w:tab w:val="num" w:pos="4320"/>
        </w:tabs>
        <w:ind w:left="4320" w:hanging="360"/>
      </w:pPr>
      <w:rPr>
        <w:rFonts w:ascii="Times New Roman" w:hAnsi="Times New Roman" w:hint="default"/>
      </w:rPr>
    </w:lvl>
    <w:lvl w:ilvl="6" w:tplc="AA24C582" w:tentative="1">
      <w:start w:val="1"/>
      <w:numFmt w:val="bullet"/>
      <w:lvlText w:val="•"/>
      <w:lvlJc w:val="left"/>
      <w:pPr>
        <w:tabs>
          <w:tab w:val="num" w:pos="5040"/>
        </w:tabs>
        <w:ind w:left="5040" w:hanging="360"/>
      </w:pPr>
      <w:rPr>
        <w:rFonts w:ascii="Times New Roman" w:hAnsi="Times New Roman" w:hint="default"/>
      </w:rPr>
    </w:lvl>
    <w:lvl w:ilvl="7" w:tplc="98CC2E56" w:tentative="1">
      <w:start w:val="1"/>
      <w:numFmt w:val="bullet"/>
      <w:lvlText w:val="•"/>
      <w:lvlJc w:val="left"/>
      <w:pPr>
        <w:tabs>
          <w:tab w:val="num" w:pos="5760"/>
        </w:tabs>
        <w:ind w:left="5760" w:hanging="360"/>
      </w:pPr>
      <w:rPr>
        <w:rFonts w:ascii="Times New Roman" w:hAnsi="Times New Roman" w:hint="default"/>
      </w:rPr>
    </w:lvl>
    <w:lvl w:ilvl="8" w:tplc="E33638E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CC45DAC"/>
    <w:multiLevelType w:val="hybridMultilevel"/>
    <w:tmpl w:val="B8E6BD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D4246E1"/>
    <w:multiLevelType w:val="hybridMultilevel"/>
    <w:tmpl w:val="550C2A8A"/>
    <w:lvl w:ilvl="0" w:tplc="6624E374">
      <w:start w:val="1"/>
      <w:numFmt w:val="decimal"/>
      <w:lvlText w:val="%1."/>
      <w:lvlJc w:val="left"/>
      <w:pPr>
        <w:ind w:left="1420" w:hanging="7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F14251D"/>
    <w:multiLevelType w:val="hybridMultilevel"/>
    <w:tmpl w:val="2BB2A31A"/>
    <w:lvl w:ilvl="0" w:tplc="0419000F">
      <w:start w:val="1"/>
      <w:numFmt w:val="decimal"/>
      <w:lvlText w:val="%1."/>
      <w:lvlJc w:val="left"/>
      <w:pPr>
        <w:tabs>
          <w:tab w:val="num" w:pos="720"/>
        </w:tabs>
        <w:ind w:left="720" w:hanging="360"/>
      </w:pPr>
    </w:lvl>
    <w:lvl w:ilvl="1" w:tplc="8402E46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1AE66D8"/>
    <w:multiLevelType w:val="hybridMultilevel"/>
    <w:tmpl w:val="7DBC1D54"/>
    <w:lvl w:ilvl="0" w:tplc="952AE7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54D5DC6"/>
    <w:multiLevelType w:val="multilevel"/>
    <w:tmpl w:val="4E1634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76C64BE6"/>
    <w:multiLevelType w:val="hybridMultilevel"/>
    <w:tmpl w:val="97F63B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74C6509"/>
    <w:multiLevelType w:val="hybridMultilevel"/>
    <w:tmpl w:val="D2E8BECC"/>
    <w:lvl w:ilvl="0" w:tplc="1EAAD3CA">
      <w:start w:val="1"/>
      <w:numFmt w:val="bullet"/>
      <w:lvlText w:val="•"/>
      <w:lvlJc w:val="left"/>
      <w:pPr>
        <w:tabs>
          <w:tab w:val="num" w:pos="720"/>
        </w:tabs>
        <w:ind w:left="720" w:hanging="360"/>
      </w:pPr>
      <w:rPr>
        <w:rFonts w:ascii="Times New Roman" w:hAnsi="Times New Roman" w:hint="default"/>
      </w:rPr>
    </w:lvl>
    <w:lvl w:ilvl="1" w:tplc="A296E224" w:tentative="1">
      <w:start w:val="1"/>
      <w:numFmt w:val="bullet"/>
      <w:lvlText w:val="•"/>
      <w:lvlJc w:val="left"/>
      <w:pPr>
        <w:tabs>
          <w:tab w:val="num" w:pos="1440"/>
        </w:tabs>
        <w:ind w:left="1440" w:hanging="360"/>
      </w:pPr>
      <w:rPr>
        <w:rFonts w:ascii="Times New Roman" w:hAnsi="Times New Roman" w:hint="default"/>
      </w:rPr>
    </w:lvl>
    <w:lvl w:ilvl="2" w:tplc="01C2CCD2" w:tentative="1">
      <w:start w:val="1"/>
      <w:numFmt w:val="bullet"/>
      <w:lvlText w:val="•"/>
      <w:lvlJc w:val="left"/>
      <w:pPr>
        <w:tabs>
          <w:tab w:val="num" w:pos="2160"/>
        </w:tabs>
        <w:ind w:left="2160" w:hanging="360"/>
      </w:pPr>
      <w:rPr>
        <w:rFonts w:ascii="Times New Roman" w:hAnsi="Times New Roman" w:hint="default"/>
      </w:rPr>
    </w:lvl>
    <w:lvl w:ilvl="3" w:tplc="52805EAA" w:tentative="1">
      <w:start w:val="1"/>
      <w:numFmt w:val="bullet"/>
      <w:lvlText w:val="•"/>
      <w:lvlJc w:val="left"/>
      <w:pPr>
        <w:tabs>
          <w:tab w:val="num" w:pos="2880"/>
        </w:tabs>
        <w:ind w:left="2880" w:hanging="360"/>
      </w:pPr>
      <w:rPr>
        <w:rFonts w:ascii="Times New Roman" w:hAnsi="Times New Roman" w:hint="default"/>
      </w:rPr>
    </w:lvl>
    <w:lvl w:ilvl="4" w:tplc="08922754" w:tentative="1">
      <w:start w:val="1"/>
      <w:numFmt w:val="bullet"/>
      <w:lvlText w:val="•"/>
      <w:lvlJc w:val="left"/>
      <w:pPr>
        <w:tabs>
          <w:tab w:val="num" w:pos="3600"/>
        </w:tabs>
        <w:ind w:left="3600" w:hanging="360"/>
      </w:pPr>
      <w:rPr>
        <w:rFonts w:ascii="Times New Roman" w:hAnsi="Times New Roman" w:hint="default"/>
      </w:rPr>
    </w:lvl>
    <w:lvl w:ilvl="5" w:tplc="32EE4E5A" w:tentative="1">
      <w:start w:val="1"/>
      <w:numFmt w:val="bullet"/>
      <w:lvlText w:val="•"/>
      <w:lvlJc w:val="left"/>
      <w:pPr>
        <w:tabs>
          <w:tab w:val="num" w:pos="4320"/>
        </w:tabs>
        <w:ind w:left="4320" w:hanging="360"/>
      </w:pPr>
      <w:rPr>
        <w:rFonts w:ascii="Times New Roman" w:hAnsi="Times New Roman" w:hint="default"/>
      </w:rPr>
    </w:lvl>
    <w:lvl w:ilvl="6" w:tplc="35660EA6" w:tentative="1">
      <w:start w:val="1"/>
      <w:numFmt w:val="bullet"/>
      <w:lvlText w:val="•"/>
      <w:lvlJc w:val="left"/>
      <w:pPr>
        <w:tabs>
          <w:tab w:val="num" w:pos="5040"/>
        </w:tabs>
        <w:ind w:left="5040" w:hanging="360"/>
      </w:pPr>
      <w:rPr>
        <w:rFonts w:ascii="Times New Roman" w:hAnsi="Times New Roman" w:hint="default"/>
      </w:rPr>
    </w:lvl>
    <w:lvl w:ilvl="7" w:tplc="37229026" w:tentative="1">
      <w:start w:val="1"/>
      <w:numFmt w:val="bullet"/>
      <w:lvlText w:val="•"/>
      <w:lvlJc w:val="left"/>
      <w:pPr>
        <w:tabs>
          <w:tab w:val="num" w:pos="5760"/>
        </w:tabs>
        <w:ind w:left="5760" w:hanging="360"/>
      </w:pPr>
      <w:rPr>
        <w:rFonts w:ascii="Times New Roman" w:hAnsi="Times New Roman" w:hint="default"/>
      </w:rPr>
    </w:lvl>
    <w:lvl w:ilvl="8" w:tplc="83280632"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CD00D10"/>
    <w:multiLevelType w:val="hybridMultilevel"/>
    <w:tmpl w:val="BE9AC20C"/>
    <w:lvl w:ilvl="0" w:tplc="2F44CB7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E0F6B7F"/>
    <w:multiLevelType w:val="hybridMultilevel"/>
    <w:tmpl w:val="514C49B6"/>
    <w:lvl w:ilvl="0" w:tplc="19E85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E833881"/>
    <w:multiLevelType w:val="hybridMultilevel"/>
    <w:tmpl w:val="E1E258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8"/>
  </w:num>
  <w:num w:numId="3">
    <w:abstractNumId w:val="11"/>
  </w:num>
  <w:num w:numId="4">
    <w:abstractNumId w:val="16"/>
  </w:num>
  <w:num w:numId="5">
    <w:abstractNumId w:val="37"/>
  </w:num>
  <w:num w:numId="6">
    <w:abstractNumId w:val="39"/>
  </w:num>
  <w:num w:numId="7">
    <w:abstractNumId w:val="1"/>
  </w:num>
  <w:num w:numId="8">
    <w:abstractNumId w:val="12"/>
  </w:num>
  <w:num w:numId="9">
    <w:abstractNumId w:val="34"/>
  </w:num>
  <w:num w:numId="10">
    <w:abstractNumId w:val="4"/>
  </w:num>
  <w:num w:numId="11">
    <w:abstractNumId w:val="2"/>
  </w:num>
  <w:num w:numId="12">
    <w:abstractNumId w:val="28"/>
  </w:num>
  <w:num w:numId="13">
    <w:abstractNumId w:val="3"/>
  </w:num>
  <w:num w:numId="14">
    <w:abstractNumId w:val="22"/>
  </w:num>
  <w:num w:numId="15">
    <w:abstractNumId w:val="32"/>
  </w:num>
  <w:num w:numId="16">
    <w:abstractNumId w:val="13"/>
  </w:num>
  <w:num w:numId="17">
    <w:abstractNumId w:val="30"/>
  </w:num>
  <w:num w:numId="18">
    <w:abstractNumId w:val="17"/>
  </w:num>
  <w:num w:numId="19">
    <w:abstractNumId w:val="0"/>
  </w:num>
  <w:num w:numId="20">
    <w:abstractNumId w:val="25"/>
  </w:num>
  <w:num w:numId="21">
    <w:abstractNumId w:val="7"/>
  </w:num>
  <w:num w:numId="22">
    <w:abstractNumId w:val="14"/>
  </w:num>
  <w:num w:numId="23">
    <w:abstractNumId w:val="35"/>
  </w:num>
  <w:num w:numId="24">
    <w:abstractNumId w:val="5"/>
  </w:num>
  <w:num w:numId="25">
    <w:abstractNumId w:val="33"/>
  </w:num>
  <w:num w:numId="26">
    <w:abstractNumId w:val="15"/>
  </w:num>
  <w:num w:numId="27">
    <w:abstractNumId w:val="10"/>
  </w:num>
  <w:num w:numId="28">
    <w:abstractNumId w:val="24"/>
  </w:num>
  <w:num w:numId="29">
    <w:abstractNumId w:val="20"/>
  </w:num>
  <w:num w:numId="30">
    <w:abstractNumId w:val="9"/>
  </w:num>
  <w:num w:numId="31">
    <w:abstractNumId w:val="18"/>
  </w:num>
  <w:num w:numId="32">
    <w:abstractNumId w:val="21"/>
  </w:num>
  <w:num w:numId="33">
    <w:abstractNumId w:val="36"/>
  </w:num>
  <w:num w:numId="34">
    <w:abstractNumId w:val="29"/>
  </w:num>
  <w:num w:numId="35">
    <w:abstractNumId w:val="27"/>
  </w:num>
  <w:num w:numId="36">
    <w:abstractNumId w:val="23"/>
  </w:num>
  <w:num w:numId="37">
    <w:abstractNumId w:val="38"/>
  </w:num>
  <w:num w:numId="38">
    <w:abstractNumId w:val="19"/>
  </w:num>
  <w:num w:numId="39">
    <w:abstractNumId w:val="6"/>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22B"/>
    <w:rsid w:val="00000239"/>
    <w:rsid w:val="000003AA"/>
    <w:rsid w:val="0000399F"/>
    <w:rsid w:val="00006FD5"/>
    <w:rsid w:val="0000743B"/>
    <w:rsid w:val="00007DB0"/>
    <w:rsid w:val="0001263C"/>
    <w:rsid w:val="00012C6B"/>
    <w:rsid w:val="00013BFA"/>
    <w:rsid w:val="00013FC8"/>
    <w:rsid w:val="00015DAA"/>
    <w:rsid w:val="00022B39"/>
    <w:rsid w:val="0002603A"/>
    <w:rsid w:val="00026FBA"/>
    <w:rsid w:val="0003292A"/>
    <w:rsid w:val="000334F3"/>
    <w:rsid w:val="00034F66"/>
    <w:rsid w:val="00035C06"/>
    <w:rsid w:val="000367AC"/>
    <w:rsid w:val="000428B8"/>
    <w:rsid w:val="00047735"/>
    <w:rsid w:val="00051DE0"/>
    <w:rsid w:val="0005270F"/>
    <w:rsid w:val="00054028"/>
    <w:rsid w:val="000553BF"/>
    <w:rsid w:val="00056567"/>
    <w:rsid w:val="000644D6"/>
    <w:rsid w:val="00064805"/>
    <w:rsid w:val="000657DE"/>
    <w:rsid w:val="00067B0F"/>
    <w:rsid w:val="00071FE4"/>
    <w:rsid w:val="0007216E"/>
    <w:rsid w:val="00075597"/>
    <w:rsid w:val="0008345E"/>
    <w:rsid w:val="00083DAB"/>
    <w:rsid w:val="00085D00"/>
    <w:rsid w:val="000877FD"/>
    <w:rsid w:val="00092AB1"/>
    <w:rsid w:val="00093E94"/>
    <w:rsid w:val="00095BCF"/>
    <w:rsid w:val="0009661A"/>
    <w:rsid w:val="000A06FD"/>
    <w:rsid w:val="000A08AB"/>
    <w:rsid w:val="000A4686"/>
    <w:rsid w:val="000A78B3"/>
    <w:rsid w:val="000A7C75"/>
    <w:rsid w:val="000B0B80"/>
    <w:rsid w:val="000B5958"/>
    <w:rsid w:val="000B75DA"/>
    <w:rsid w:val="000C0F0B"/>
    <w:rsid w:val="000C4583"/>
    <w:rsid w:val="000D12BD"/>
    <w:rsid w:val="000D48F7"/>
    <w:rsid w:val="000D52A9"/>
    <w:rsid w:val="000D68FC"/>
    <w:rsid w:val="000E0A93"/>
    <w:rsid w:val="000E1F75"/>
    <w:rsid w:val="000E375D"/>
    <w:rsid w:val="000F024F"/>
    <w:rsid w:val="000F039C"/>
    <w:rsid w:val="000F603C"/>
    <w:rsid w:val="000F62CE"/>
    <w:rsid w:val="000F75CE"/>
    <w:rsid w:val="0010431C"/>
    <w:rsid w:val="00105E81"/>
    <w:rsid w:val="001103DA"/>
    <w:rsid w:val="001118A5"/>
    <w:rsid w:val="00111AA6"/>
    <w:rsid w:val="0011263B"/>
    <w:rsid w:val="00112F41"/>
    <w:rsid w:val="00113166"/>
    <w:rsid w:val="00116544"/>
    <w:rsid w:val="001201E8"/>
    <w:rsid w:val="00120C96"/>
    <w:rsid w:val="00127DC8"/>
    <w:rsid w:val="00135569"/>
    <w:rsid w:val="0013590E"/>
    <w:rsid w:val="00137D95"/>
    <w:rsid w:val="0014494E"/>
    <w:rsid w:val="00145754"/>
    <w:rsid w:val="00145D2F"/>
    <w:rsid w:val="001470C6"/>
    <w:rsid w:val="001546D2"/>
    <w:rsid w:val="00163AB1"/>
    <w:rsid w:val="00164420"/>
    <w:rsid w:val="00166DEF"/>
    <w:rsid w:val="001705DE"/>
    <w:rsid w:val="0017095F"/>
    <w:rsid w:val="00177B53"/>
    <w:rsid w:val="001814A6"/>
    <w:rsid w:val="00182EBC"/>
    <w:rsid w:val="00184EF7"/>
    <w:rsid w:val="00185B2C"/>
    <w:rsid w:val="001929BB"/>
    <w:rsid w:val="00194872"/>
    <w:rsid w:val="00197368"/>
    <w:rsid w:val="001A28E6"/>
    <w:rsid w:val="001A2DD7"/>
    <w:rsid w:val="001B4535"/>
    <w:rsid w:val="001B5D38"/>
    <w:rsid w:val="001B6068"/>
    <w:rsid w:val="001C1C50"/>
    <w:rsid w:val="001C1F3C"/>
    <w:rsid w:val="001C4E3A"/>
    <w:rsid w:val="001C6DBC"/>
    <w:rsid w:val="001C6E96"/>
    <w:rsid w:val="001C76D2"/>
    <w:rsid w:val="001D003A"/>
    <w:rsid w:val="001D34F6"/>
    <w:rsid w:val="001D7B80"/>
    <w:rsid w:val="001E0D6F"/>
    <w:rsid w:val="001E451B"/>
    <w:rsid w:val="001E6CC6"/>
    <w:rsid w:val="001F0BCB"/>
    <w:rsid w:val="001F23E3"/>
    <w:rsid w:val="001F28F7"/>
    <w:rsid w:val="001F556C"/>
    <w:rsid w:val="001F759A"/>
    <w:rsid w:val="00201693"/>
    <w:rsid w:val="002019E3"/>
    <w:rsid w:val="00202709"/>
    <w:rsid w:val="00202830"/>
    <w:rsid w:val="00202EED"/>
    <w:rsid w:val="00204D43"/>
    <w:rsid w:val="002062A7"/>
    <w:rsid w:val="0021291F"/>
    <w:rsid w:val="00216927"/>
    <w:rsid w:val="00217556"/>
    <w:rsid w:val="00220ABA"/>
    <w:rsid w:val="0022200B"/>
    <w:rsid w:val="00222471"/>
    <w:rsid w:val="00222D5C"/>
    <w:rsid w:val="002237C2"/>
    <w:rsid w:val="00223A21"/>
    <w:rsid w:val="00230858"/>
    <w:rsid w:val="002332D2"/>
    <w:rsid w:val="00233465"/>
    <w:rsid w:val="0023496E"/>
    <w:rsid w:val="002356F2"/>
    <w:rsid w:val="00240E4A"/>
    <w:rsid w:val="00241133"/>
    <w:rsid w:val="002424B7"/>
    <w:rsid w:val="00243914"/>
    <w:rsid w:val="00246F35"/>
    <w:rsid w:val="00247712"/>
    <w:rsid w:val="002479A4"/>
    <w:rsid w:val="0025009F"/>
    <w:rsid w:val="00250238"/>
    <w:rsid w:val="00261560"/>
    <w:rsid w:val="002640AE"/>
    <w:rsid w:val="002654C6"/>
    <w:rsid w:val="00266331"/>
    <w:rsid w:val="002730A5"/>
    <w:rsid w:val="0027364C"/>
    <w:rsid w:val="00275D39"/>
    <w:rsid w:val="00277500"/>
    <w:rsid w:val="002777E3"/>
    <w:rsid w:val="0028117F"/>
    <w:rsid w:val="00281461"/>
    <w:rsid w:val="0028446D"/>
    <w:rsid w:val="00284D75"/>
    <w:rsid w:val="00287A53"/>
    <w:rsid w:val="00287ADB"/>
    <w:rsid w:val="00290893"/>
    <w:rsid w:val="00291C34"/>
    <w:rsid w:val="002949D6"/>
    <w:rsid w:val="00295FB4"/>
    <w:rsid w:val="002A0215"/>
    <w:rsid w:val="002A44E9"/>
    <w:rsid w:val="002B3CE7"/>
    <w:rsid w:val="002B5DCB"/>
    <w:rsid w:val="002B62B9"/>
    <w:rsid w:val="002C1EF0"/>
    <w:rsid w:val="002C260A"/>
    <w:rsid w:val="002E0362"/>
    <w:rsid w:val="002E1C18"/>
    <w:rsid w:val="002E1C33"/>
    <w:rsid w:val="002E5A2F"/>
    <w:rsid w:val="002E7CE3"/>
    <w:rsid w:val="002F1A0C"/>
    <w:rsid w:val="002F6F19"/>
    <w:rsid w:val="002F7164"/>
    <w:rsid w:val="00300944"/>
    <w:rsid w:val="00304042"/>
    <w:rsid w:val="0030616B"/>
    <w:rsid w:val="00310BDF"/>
    <w:rsid w:val="00311D7F"/>
    <w:rsid w:val="00312F4C"/>
    <w:rsid w:val="00316134"/>
    <w:rsid w:val="00316223"/>
    <w:rsid w:val="00321D68"/>
    <w:rsid w:val="00332C4D"/>
    <w:rsid w:val="00333CCD"/>
    <w:rsid w:val="00343E8B"/>
    <w:rsid w:val="00345227"/>
    <w:rsid w:val="00346FCC"/>
    <w:rsid w:val="003519E2"/>
    <w:rsid w:val="003523C8"/>
    <w:rsid w:val="0035332E"/>
    <w:rsid w:val="00356016"/>
    <w:rsid w:val="003607D9"/>
    <w:rsid w:val="00363AA2"/>
    <w:rsid w:val="00364645"/>
    <w:rsid w:val="00367CDF"/>
    <w:rsid w:val="00370EF6"/>
    <w:rsid w:val="00373BF4"/>
    <w:rsid w:val="003745F1"/>
    <w:rsid w:val="003750BF"/>
    <w:rsid w:val="0037519A"/>
    <w:rsid w:val="00377E0A"/>
    <w:rsid w:val="00377E62"/>
    <w:rsid w:val="003810A1"/>
    <w:rsid w:val="0038591F"/>
    <w:rsid w:val="00391F90"/>
    <w:rsid w:val="00393C3A"/>
    <w:rsid w:val="00395D8B"/>
    <w:rsid w:val="00396869"/>
    <w:rsid w:val="00396D16"/>
    <w:rsid w:val="003A1C15"/>
    <w:rsid w:val="003B7EDA"/>
    <w:rsid w:val="003C0376"/>
    <w:rsid w:val="003C2406"/>
    <w:rsid w:val="003C2711"/>
    <w:rsid w:val="003C63BD"/>
    <w:rsid w:val="003C6506"/>
    <w:rsid w:val="003D7847"/>
    <w:rsid w:val="003E3C2C"/>
    <w:rsid w:val="003E53B0"/>
    <w:rsid w:val="003E5639"/>
    <w:rsid w:val="003E5691"/>
    <w:rsid w:val="003E588F"/>
    <w:rsid w:val="003E78FB"/>
    <w:rsid w:val="003F0F14"/>
    <w:rsid w:val="003F16EF"/>
    <w:rsid w:val="00402FEA"/>
    <w:rsid w:val="0040316C"/>
    <w:rsid w:val="00404833"/>
    <w:rsid w:val="00406E1A"/>
    <w:rsid w:val="00410E24"/>
    <w:rsid w:val="00410EA6"/>
    <w:rsid w:val="00411C16"/>
    <w:rsid w:val="00417083"/>
    <w:rsid w:val="00420CCC"/>
    <w:rsid w:val="004248DE"/>
    <w:rsid w:val="00424E03"/>
    <w:rsid w:val="00425439"/>
    <w:rsid w:val="0042678F"/>
    <w:rsid w:val="004309A3"/>
    <w:rsid w:val="00434D74"/>
    <w:rsid w:val="00435328"/>
    <w:rsid w:val="0044286A"/>
    <w:rsid w:val="00446E2D"/>
    <w:rsid w:val="00451389"/>
    <w:rsid w:val="00452F25"/>
    <w:rsid w:val="00453482"/>
    <w:rsid w:val="00457326"/>
    <w:rsid w:val="00461E42"/>
    <w:rsid w:val="004620C3"/>
    <w:rsid w:val="004636AE"/>
    <w:rsid w:val="0046378D"/>
    <w:rsid w:val="00463C96"/>
    <w:rsid w:val="00465E6A"/>
    <w:rsid w:val="004724BA"/>
    <w:rsid w:val="00474667"/>
    <w:rsid w:val="00475719"/>
    <w:rsid w:val="0047707E"/>
    <w:rsid w:val="00481558"/>
    <w:rsid w:val="00486FD8"/>
    <w:rsid w:val="00490F53"/>
    <w:rsid w:val="004946F1"/>
    <w:rsid w:val="0049704C"/>
    <w:rsid w:val="004B2ED9"/>
    <w:rsid w:val="004C3D1C"/>
    <w:rsid w:val="004C74FF"/>
    <w:rsid w:val="004D2FD5"/>
    <w:rsid w:val="004D60FC"/>
    <w:rsid w:val="004D61C8"/>
    <w:rsid w:val="004E2ACD"/>
    <w:rsid w:val="004E4454"/>
    <w:rsid w:val="004E51E9"/>
    <w:rsid w:val="004E551D"/>
    <w:rsid w:val="004F2F38"/>
    <w:rsid w:val="004F5B39"/>
    <w:rsid w:val="004F6132"/>
    <w:rsid w:val="004F66DC"/>
    <w:rsid w:val="00501BD4"/>
    <w:rsid w:val="00511940"/>
    <w:rsid w:val="00515419"/>
    <w:rsid w:val="00516EEF"/>
    <w:rsid w:val="0051767C"/>
    <w:rsid w:val="00520E65"/>
    <w:rsid w:val="00522B2F"/>
    <w:rsid w:val="00522E2E"/>
    <w:rsid w:val="005239D9"/>
    <w:rsid w:val="00524224"/>
    <w:rsid w:val="00525DD8"/>
    <w:rsid w:val="00530FA3"/>
    <w:rsid w:val="00533F87"/>
    <w:rsid w:val="00536B74"/>
    <w:rsid w:val="00540D83"/>
    <w:rsid w:val="0054427F"/>
    <w:rsid w:val="00544A10"/>
    <w:rsid w:val="00545210"/>
    <w:rsid w:val="00547495"/>
    <w:rsid w:val="00554796"/>
    <w:rsid w:val="00561156"/>
    <w:rsid w:val="0056261C"/>
    <w:rsid w:val="00562CF3"/>
    <w:rsid w:val="00563042"/>
    <w:rsid w:val="00565676"/>
    <w:rsid w:val="00566AF5"/>
    <w:rsid w:val="00566F23"/>
    <w:rsid w:val="00573C93"/>
    <w:rsid w:val="0057615B"/>
    <w:rsid w:val="00577E54"/>
    <w:rsid w:val="00581CD8"/>
    <w:rsid w:val="005866DD"/>
    <w:rsid w:val="005929B7"/>
    <w:rsid w:val="00593357"/>
    <w:rsid w:val="00593A75"/>
    <w:rsid w:val="0059760E"/>
    <w:rsid w:val="005A2FF6"/>
    <w:rsid w:val="005A3AAF"/>
    <w:rsid w:val="005A4A63"/>
    <w:rsid w:val="005A7CAD"/>
    <w:rsid w:val="005B11C6"/>
    <w:rsid w:val="005B1D7E"/>
    <w:rsid w:val="005B3D8B"/>
    <w:rsid w:val="005C4C42"/>
    <w:rsid w:val="005C511B"/>
    <w:rsid w:val="005C7ABA"/>
    <w:rsid w:val="005D0B89"/>
    <w:rsid w:val="005D6511"/>
    <w:rsid w:val="005E0B7F"/>
    <w:rsid w:val="005E3BB1"/>
    <w:rsid w:val="005F0557"/>
    <w:rsid w:val="005F4E6B"/>
    <w:rsid w:val="005F7324"/>
    <w:rsid w:val="006064EE"/>
    <w:rsid w:val="006104A8"/>
    <w:rsid w:val="00611DD6"/>
    <w:rsid w:val="00620D0B"/>
    <w:rsid w:val="00621158"/>
    <w:rsid w:val="006247D3"/>
    <w:rsid w:val="00634DE5"/>
    <w:rsid w:val="0063744D"/>
    <w:rsid w:val="00637644"/>
    <w:rsid w:val="00642930"/>
    <w:rsid w:val="00642F79"/>
    <w:rsid w:val="006430A1"/>
    <w:rsid w:val="0064417B"/>
    <w:rsid w:val="00645B59"/>
    <w:rsid w:val="00650FC8"/>
    <w:rsid w:val="0065134C"/>
    <w:rsid w:val="00656847"/>
    <w:rsid w:val="00660D71"/>
    <w:rsid w:val="0066278A"/>
    <w:rsid w:val="00673F77"/>
    <w:rsid w:val="00674473"/>
    <w:rsid w:val="00676278"/>
    <w:rsid w:val="006774EF"/>
    <w:rsid w:val="0068090E"/>
    <w:rsid w:val="00680C26"/>
    <w:rsid w:val="00680CF0"/>
    <w:rsid w:val="00682ED9"/>
    <w:rsid w:val="00687EF4"/>
    <w:rsid w:val="0069218E"/>
    <w:rsid w:val="00694824"/>
    <w:rsid w:val="00695AA2"/>
    <w:rsid w:val="006A0463"/>
    <w:rsid w:val="006A04C4"/>
    <w:rsid w:val="006A3FA8"/>
    <w:rsid w:val="006A480D"/>
    <w:rsid w:val="006A68FF"/>
    <w:rsid w:val="006B248A"/>
    <w:rsid w:val="006B40A9"/>
    <w:rsid w:val="006B5405"/>
    <w:rsid w:val="006B5640"/>
    <w:rsid w:val="006B777F"/>
    <w:rsid w:val="006C0FA0"/>
    <w:rsid w:val="006C2338"/>
    <w:rsid w:val="006C5228"/>
    <w:rsid w:val="006D4D09"/>
    <w:rsid w:val="006D561F"/>
    <w:rsid w:val="006E7E92"/>
    <w:rsid w:val="006F33EC"/>
    <w:rsid w:val="006F4956"/>
    <w:rsid w:val="006F647F"/>
    <w:rsid w:val="006F7287"/>
    <w:rsid w:val="00703BFD"/>
    <w:rsid w:val="0070471F"/>
    <w:rsid w:val="00704E96"/>
    <w:rsid w:val="00706B32"/>
    <w:rsid w:val="00707FDD"/>
    <w:rsid w:val="0071056D"/>
    <w:rsid w:val="0071263A"/>
    <w:rsid w:val="00712E5D"/>
    <w:rsid w:val="0071649C"/>
    <w:rsid w:val="0071784C"/>
    <w:rsid w:val="00717CFC"/>
    <w:rsid w:val="00723BE6"/>
    <w:rsid w:val="00724A4A"/>
    <w:rsid w:val="00725A4F"/>
    <w:rsid w:val="00725FC9"/>
    <w:rsid w:val="00726948"/>
    <w:rsid w:val="007274D9"/>
    <w:rsid w:val="00730012"/>
    <w:rsid w:val="007301FB"/>
    <w:rsid w:val="00730E13"/>
    <w:rsid w:val="00732919"/>
    <w:rsid w:val="00734D83"/>
    <w:rsid w:val="00736E1D"/>
    <w:rsid w:val="00740154"/>
    <w:rsid w:val="00741827"/>
    <w:rsid w:val="007526DB"/>
    <w:rsid w:val="00752C2E"/>
    <w:rsid w:val="00754E1F"/>
    <w:rsid w:val="00755F18"/>
    <w:rsid w:val="007568DD"/>
    <w:rsid w:val="00760E03"/>
    <w:rsid w:val="00763069"/>
    <w:rsid w:val="0076593A"/>
    <w:rsid w:val="00770E95"/>
    <w:rsid w:val="007768C5"/>
    <w:rsid w:val="00776F50"/>
    <w:rsid w:val="0077734D"/>
    <w:rsid w:val="00780D6C"/>
    <w:rsid w:val="0078156B"/>
    <w:rsid w:val="007879BB"/>
    <w:rsid w:val="007900D8"/>
    <w:rsid w:val="0079103B"/>
    <w:rsid w:val="00795B6E"/>
    <w:rsid w:val="007A0327"/>
    <w:rsid w:val="007A04D8"/>
    <w:rsid w:val="007A0C2C"/>
    <w:rsid w:val="007A12EF"/>
    <w:rsid w:val="007A29D0"/>
    <w:rsid w:val="007A794F"/>
    <w:rsid w:val="007B0F3A"/>
    <w:rsid w:val="007B48A9"/>
    <w:rsid w:val="007B6204"/>
    <w:rsid w:val="007B696C"/>
    <w:rsid w:val="007C10C5"/>
    <w:rsid w:val="007C4EFD"/>
    <w:rsid w:val="007C690F"/>
    <w:rsid w:val="007D1DCA"/>
    <w:rsid w:val="007D74EC"/>
    <w:rsid w:val="007E0353"/>
    <w:rsid w:val="007E0462"/>
    <w:rsid w:val="007E7600"/>
    <w:rsid w:val="007F05BE"/>
    <w:rsid w:val="007F0965"/>
    <w:rsid w:val="007F0EB1"/>
    <w:rsid w:val="007F2AB1"/>
    <w:rsid w:val="007F562A"/>
    <w:rsid w:val="007F786F"/>
    <w:rsid w:val="00800733"/>
    <w:rsid w:val="008018E1"/>
    <w:rsid w:val="00802C4E"/>
    <w:rsid w:val="00805711"/>
    <w:rsid w:val="00805B40"/>
    <w:rsid w:val="008074BB"/>
    <w:rsid w:val="00811700"/>
    <w:rsid w:val="0081319C"/>
    <w:rsid w:val="00813AD5"/>
    <w:rsid w:val="008142D4"/>
    <w:rsid w:val="00815614"/>
    <w:rsid w:val="00815CFE"/>
    <w:rsid w:val="00815F31"/>
    <w:rsid w:val="00830D3A"/>
    <w:rsid w:val="00835D5E"/>
    <w:rsid w:val="00836DC8"/>
    <w:rsid w:val="00841C97"/>
    <w:rsid w:val="008432F0"/>
    <w:rsid w:val="008433F8"/>
    <w:rsid w:val="0084468D"/>
    <w:rsid w:val="0085059C"/>
    <w:rsid w:val="00854B9E"/>
    <w:rsid w:val="00855655"/>
    <w:rsid w:val="008609FA"/>
    <w:rsid w:val="00860F7F"/>
    <w:rsid w:val="00864408"/>
    <w:rsid w:val="00867A81"/>
    <w:rsid w:val="00881848"/>
    <w:rsid w:val="00883646"/>
    <w:rsid w:val="008847BE"/>
    <w:rsid w:val="00886060"/>
    <w:rsid w:val="00886AF1"/>
    <w:rsid w:val="00887CFC"/>
    <w:rsid w:val="00891A1E"/>
    <w:rsid w:val="0089260B"/>
    <w:rsid w:val="00895D6C"/>
    <w:rsid w:val="00897727"/>
    <w:rsid w:val="008A2AFE"/>
    <w:rsid w:val="008A3794"/>
    <w:rsid w:val="008A56A2"/>
    <w:rsid w:val="008B2F41"/>
    <w:rsid w:val="008B63D4"/>
    <w:rsid w:val="008B7A1C"/>
    <w:rsid w:val="008C037B"/>
    <w:rsid w:val="008C0528"/>
    <w:rsid w:val="008C07F1"/>
    <w:rsid w:val="008C0C1D"/>
    <w:rsid w:val="008C3670"/>
    <w:rsid w:val="008C517A"/>
    <w:rsid w:val="008C51AA"/>
    <w:rsid w:val="008C5283"/>
    <w:rsid w:val="008C6682"/>
    <w:rsid w:val="008D0F11"/>
    <w:rsid w:val="008D6BF7"/>
    <w:rsid w:val="008D7EA1"/>
    <w:rsid w:val="008E32B6"/>
    <w:rsid w:val="008E3C35"/>
    <w:rsid w:val="008E4ED9"/>
    <w:rsid w:val="008E51A1"/>
    <w:rsid w:val="008E6C2E"/>
    <w:rsid w:val="008F3AC5"/>
    <w:rsid w:val="008F4EFF"/>
    <w:rsid w:val="008F5C50"/>
    <w:rsid w:val="008F77F8"/>
    <w:rsid w:val="009029C2"/>
    <w:rsid w:val="00907449"/>
    <w:rsid w:val="00907CA6"/>
    <w:rsid w:val="009126E0"/>
    <w:rsid w:val="009140BE"/>
    <w:rsid w:val="009140D6"/>
    <w:rsid w:val="00917013"/>
    <w:rsid w:val="009239DA"/>
    <w:rsid w:val="009248B7"/>
    <w:rsid w:val="00926434"/>
    <w:rsid w:val="00930834"/>
    <w:rsid w:val="00931C94"/>
    <w:rsid w:val="009332E7"/>
    <w:rsid w:val="00934D75"/>
    <w:rsid w:val="00936338"/>
    <w:rsid w:val="00942A74"/>
    <w:rsid w:val="0094605E"/>
    <w:rsid w:val="00946A7F"/>
    <w:rsid w:val="009515B1"/>
    <w:rsid w:val="00952CDB"/>
    <w:rsid w:val="00955B11"/>
    <w:rsid w:val="00955F1A"/>
    <w:rsid w:val="0095730C"/>
    <w:rsid w:val="00957681"/>
    <w:rsid w:val="00961FA3"/>
    <w:rsid w:val="00963635"/>
    <w:rsid w:val="00963C00"/>
    <w:rsid w:val="00964263"/>
    <w:rsid w:val="00965BD6"/>
    <w:rsid w:val="00965F1B"/>
    <w:rsid w:val="009702FF"/>
    <w:rsid w:val="00970738"/>
    <w:rsid w:val="00971EFE"/>
    <w:rsid w:val="00982DBC"/>
    <w:rsid w:val="0098337C"/>
    <w:rsid w:val="009838AB"/>
    <w:rsid w:val="00985169"/>
    <w:rsid w:val="009944CB"/>
    <w:rsid w:val="00994945"/>
    <w:rsid w:val="009A0608"/>
    <w:rsid w:val="009A1F27"/>
    <w:rsid w:val="009A5134"/>
    <w:rsid w:val="009A71EC"/>
    <w:rsid w:val="009C1561"/>
    <w:rsid w:val="009C1923"/>
    <w:rsid w:val="009C1C01"/>
    <w:rsid w:val="009C43DD"/>
    <w:rsid w:val="009C58B5"/>
    <w:rsid w:val="009C799F"/>
    <w:rsid w:val="009D14FC"/>
    <w:rsid w:val="009D1A1A"/>
    <w:rsid w:val="009D1E05"/>
    <w:rsid w:val="009D5185"/>
    <w:rsid w:val="009D7F6E"/>
    <w:rsid w:val="009E10F3"/>
    <w:rsid w:val="009E1672"/>
    <w:rsid w:val="009E2720"/>
    <w:rsid w:val="009E4196"/>
    <w:rsid w:val="009F200A"/>
    <w:rsid w:val="00A05B21"/>
    <w:rsid w:val="00A06948"/>
    <w:rsid w:val="00A14ABB"/>
    <w:rsid w:val="00A1552F"/>
    <w:rsid w:val="00A20B07"/>
    <w:rsid w:val="00A21F81"/>
    <w:rsid w:val="00A23DE9"/>
    <w:rsid w:val="00A32733"/>
    <w:rsid w:val="00A33C92"/>
    <w:rsid w:val="00A340D7"/>
    <w:rsid w:val="00A422BD"/>
    <w:rsid w:val="00A42C71"/>
    <w:rsid w:val="00A44F68"/>
    <w:rsid w:val="00A45017"/>
    <w:rsid w:val="00A47172"/>
    <w:rsid w:val="00A5695C"/>
    <w:rsid w:val="00A60A93"/>
    <w:rsid w:val="00A66146"/>
    <w:rsid w:val="00A67BDC"/>
    <w:rsid w:val="00A67CAF"/>
    <w:rsid w:val="00A71F6E"/>
    <w:rsid w:val="00A7349F"/>
    <w:rsid w:val="00A758E7"/>
    <w:rsid w:val="00A77357"/>
    <w:rsid w:val="00A804BE"/>
    <w:rsid w:val="00A847E0"/>
    <w:rsid w:val="00A875FE"/>
    <w:rsid w:val="00A87D48"/>
    <w:rsid w:val="00A92DDE"/>
    <w:rsid w:val="00A9317B"/>
    <w:rsid w:val="00A93BC4"/>
    <w:rsid w:val="00A9646D"/>
    <w:rsid w:val="00AA0FE7"/>
    <w:rsid w:val="00AA68CF"/>
    <w:rsid w:val="00AA78C5"/>
    <w:rsid w:val="00AB15D9"/>
    <w:rsid w:val="00AB5937"/>
    <w:rsid w:val="00AB64B1"/>
    <w:rsid w:val="00AC00C0"/>
    <w:rsid w:val="00AC06E5"/>
    <w:rsid w:val="00AC1D60"/>
    <w:rsid w:val="00AC26BC"/>
    <w:rsid w:val="00AC3C17"/>
    <w:rsid w:val="00AC632E"/>
    <w:rsid w:val="00AD4A93"/>
    <w:rsid w:val="00AE3422"/>
    <w:rsid w:val="00AE37D9"/>
    <w:rsid w:val="00AF1B88"/>
    <w:rsid w:val="00AF2EF5"/>
    <w:rsid w:val="00AF3A6B"/>
    <w:rsid w:val="00AF44B5"/>
    <w:rsid w:val="00AF5A8D"/>
    <w:rsid w:val="00AF65F2"/>
    <w:rsid w:val="00B00E96"/>
    <w:rsid w:val="00B10FCF"/>
    <w:rsid w:val="00B14CBF"/>
    <w:rsid w:val="00B15A76"/>
    <w:rsid w:val="00B163BF"/>
    <w:rsid w:val="00B1736B"/>
    <w:rsid w:val="00B232B4"/>
    <w:rsid w:val="00B25E6F"/>
    <w:rsid w:val="00B32404"/>
    <w:rsid w:val="00B33565"/>
    <w:rsid w:val="00B354AE"/>
    <w:rsid w:val="00B359CC"/>
    <w:rsid w:val="00B408D1"/>
    <w:rsid w:val="00B40FA1"/>
    <w:rsid w:val="00B4106C"/>
    <w:rsid w:val="00B44B5A"/>
    <w:rsid w:val="00B456DF"/>
    <w:rsid w:val="00B5179E"/>
    <w:rsid w:val="00B522EB"/>
    <w:rsid w:val="00B532CB"/>
    <w:rsid w:val="00B553C6"/>
    <w:rsid w:val="00B57726"/>
    <w:rsid w:val="00B62EF7"/>
    <w:rsid w:val="00B62F71"/>
    <w:rsid w:val="00B66C20"/>
    <w:rsid w:val="00B71716"/>
    <w:rsid w:val="00B751F4"/>
    <w:rsid w:val="00B75B08"/>
    <w:rsid w:val="00B76C3B"/>
    <w:rsid w:val="00B8240D"/>
    <w:rsid w:val="00B840ED"/>
    <w:rsid w:val="00B84184"/>
    <w:rsid w:val="00B91DEA"/>
    <w:rsid w:val="00B92463"/>
    <w:rsid w:val="00B9290F"/>
    <w:rsid w:val="00BA2C6A"/>
    <w:rsid w:val="00BA365D"/>
    <w:rsid w:val="00BA406F"/>
    <w:rsid w:val="00BA546F"/>
    <w:rsid w:val="00BA7932"/>
    <w:rsid w:val="00BB2DBB"/>
    <w:rsid w:val="00BB5348"/>
    <w:rsid w:val="00BC02C3"/>
    <w:rsid w:val="00BC3F99"/>
    <w:rsid w:val="00BC5A1A"/>
    <w:rsid w:val="00BE1108"/>
    <w:rsid w:val="00BE283D"/>
    <w:rsid w:val="00BE3BB7"/>
    <w:rsid w:val="00BE6A00"/>
    <w:rsid w:val="00BE78A0"/>
    <w:rsid w:val="00BF564E"/>
    <w:rsid w:val="00BF761E"/>
    <w:rsid w:val="00C0011D"/>
    <w:rsid w:val="00C04E50"/>
    <w:rsid w:val="00C059C8"/>
    <w:rsid w:val="00C12272"/>
    <w:rsid w:val="00C16905"/>
    <w:rsid w:val="00C20BBC"/>
    <w:rsid w:val="00C254CB"/>
    <w:rsid w:val="00C25AB6"/>
    <w:rsid w:val="00C37834"/>
    <w:rsid w:val="00C44CC2"/>
    <w:rsid w:val="00C453E2"/>
    <w:rsid w:val="00C53AE6"/>
    <w:rsid w:val="00C5571B"/>
    <w:rsid w:val="00C62285"/>
    <w:rsid w:val="00C62455"/>
    <w:rsid w:val="00C632C9"/>
    <w:rsid w:val="00C63B52"/>
    <w:rsid w:val="00C64F68"/>
    <w:rsid w:val="00C66439"/>
    <w:rsid w:val="00C672BB"/>
    <w:rsid w:val="00C700EF"/>
    <w:rsid w:val="00C71D43"/>
    <w:rsid w:val="00C76767"/>
    <w:rsid w:val="00C776A5"/>
    <w:rsid w:val="00C82468"/>
    <w:rsid w:val="00C83932"/>
    <w:rsid w:val="00C92177"/>
    <w:rsid w:val="00C93B37"/>
    <w:rsid w:val="00C95A2C"/>
    <w:rsid w:val="00CA0A1F"/>
    <w:rsid w:val="00CA389B"/>
    <w:rsid w:val="00CA40AC"/>
    <w:rsid w:val="00CA49B2"/>
    <w:rsid w:val="00CA7DEE"/>
    <w:rsid w:val="00CA7F48"/>
    <w:rsid w:val="00CB1323"/>
    <w:rsid w:val="00CB445D"/>
    <w:rsid w:val="00CB4FC7"/>
    <w:rsid w:val="00CB51C2"/>
    <w:rsid w:val="00CB6181"/>
    <w:rsid w:val="00CC02F2"/>
    <w:rsid w:val="00CC30A9"/>
    <w:rsid w:val="00CC52BF"/>
    <w:rsid w:val="00CC64AE"/>
    <w:rsid w:val="00CC7079"/>
    <w:rsid w:val="00CC7BA6"/>
    <w:rsid w:val="00CD03D6"/>
    <w:rsid w:val="00CD1670"/>
    <w:rsid w:val="00CD1940"/>
    <w:rsid w:val="00CD2309"/>
    <w:rsid w:val="00CE0918"/>
    <w:rsid w:val="00CE5D4E"/>
    <w:rsid w:val="00CF05DC"/>
    <w:rsid w:val="00CF0E4E"/>
    <w:rsid w:val="00CF32CF"/>
    <w:rsid w:val="00CF352D"/>
    <w:rsid w:val="00CF3EA9"/>
    <w:rsid w:val="00CF61F2"/>
    <w:rsid w:val="00D014A1"/>
    <w:rsid w:val="00D03427"/>
    <w:rsid w:val="00D14F8C"/>
    <w:rsid w:val="00D25B74"/>
    <w:rsid w:val="00D31815"/>
    <w:rsid w:val="00D32F5D"/>
    <w:rsid w:val="00D33075"/>
    <w:rsid w:val="00D336EF"/>
    <w:rsid w:val="00D375F4"/>
    <w:rsid w:val="00D42B5E"/>
    <w:rsid w:val="00D42F32"/>
    <w:rsid w:val="00D439A8"/>
    <w:rsid w:val="00D55249"/>
    <w:rsid w:val="00D5713D"/>
    <w:rsid w:val="00D612C7"/>
    <w:rsid w:val="00D7091F"/>
    <w:rsid w:val="00D71434"/>
    <w:rsid w:val="00D714CA"/>
    <w:rsid w:val="00D751B6"/>
    <w:rsid w:val="00D75508"/>
    <w:rsid w:val="00D85B4F"/>
    <w:rsid w:val="00D86A07"/>
    <w:rsid w:val="00D874A7"/>
    <w:rsid w:val="00D87F76"/>
    <w:rsid w:val="00D919AA"/>
    <w:rsid w:val="00D91D47"/>
    <w:rsid w:val="00D93367"/>
    <w:rsid w:val="00DA07ED"/>
    <w:rsid w:val="00DA17BC"/>
    <w:rsid w:val="00DA4423"/>
    <w:rsid w:val="00DB0B1F"/>
    <w:rsid w:val="00DB1476"/>
    <w:rsid w:val="00DB1A9F"/>
    <w:rsid w:val="00DB5649"/>
    <w:rsid w:val="00DC1BC3"/>
    <w:rsid w:val="00DC3FC3"/>
    <w:rsid w:val="00DD0899"/>
    <w:rsid w:val="00DD1790"/>
    <w:rsid w:val="00DD3512"/>
    <w:rsid w:val="00DD3F46"/>
    <w:rsid w:val="00DD438F"/>
    <w:rsid w:val="00DD615C"/>
    <w:rsid w:val="00DE0984"/>
    <w:rsid w:val="00DE0F4E"/>
    <w:rsid w:val="00DE1A5E"/>
    <w:rsid w:val="00DE2E14"/>
    <w:rsid w:val="00DE722B"/>
    <w:rsid w:val="00DF2C5A"/>
    <w:rsid w:val="00DF5437"/>
    <w:rsid w:val="00E01A30"/>
    <w:rsid w:val="00E05720"/>
    <w:rsid w:val="00E072D8"/>
    <w:rsid w:val="00E07EFF"/>
    <w:rsid w:val="00E10485"/>
    <w:rsid w:val="00E106AE"/>
    <w:rsid w:val="00E14FFD"/>
    <w:rsid w:val="00E15834"/>
    <w:rsid w:val="00E16053"/>
    <w:rsid w:val="00E16C0A"/>
    <w:rsid w:val="00E2160F"/>
    <w:rsid w:val="00E2245E"/>
    <w:rsid w:val="00E25B6E"/>
    <w:rsid w:val="00E267BA"/>
    <w:rsid w:val="00E30902"/>
    <w:rsid w:val="00E46878"/>
    <w:rsid w:val="00E518CB"/>
    <w:rsid w:val="00E52489"/>
    <w:rsid w:val="00E551B9"/>
    <w:rsid w:val="00E6268F"/>
    <w:rsid w:val="00E63D59"/>
    <w:rsid w:val="00E652CB"/>
    <w:rsid w:val="00E705E3"/>
    <w:rsid w:val="00E72A19"/>
    <w:rsid w:val="00E73AC2"/>
    <w:rsid w:val="00E73E4B"/>
    <w:rsid w:val="00E75250"/>
    <w:rsid w:val="00E754B0"/>
    <w:rsid w:val="00E75C8D"/>
    <w:rsid w:val="00E76F78"/>
    <w:rsid w:val="00E826F1"/>
    <w:rsid w:val="00E83FE6"/>
    <w:rsid w:val="00E8571A"/>
    <w:rsid w:val="00E86AB9"/>
    <w:rsid w:val="00E86E81"/>
    <w:rsid w:val="00E916EC"/>
    <w:rsid w:val="00E91DF7"/>
    <w:rsid w:val="00E923EA"/>
    <w:rsid w:val="00E92E3A"/>
    <w:rsid w:val="00E93D46"/>
    <w:rsid w:val="00E95CDF"/>
    <w:rsid w:val="00E969D2"/>
    <w:rsid w:val="00E96DB0"/>
    <w:rsid w:val="00EA0A40"/>
    <w:rsid w:val="00EA2F1F"/>
    <w:rsid w:val="00EA3643"/>
    <w:rsid w:val="00EA37F3"/>
    <w:rsid w:val="00EA5230"/>
    <w:rsid w:val="00EB07BC"/>
    <w:rsid w:val="00EB20B5"/>
    <w:rsid w:val="00EB298E"/>
    <w:rsid w:val="00EB486F"/>
    <w:rsid w:val="00EB50F4"/>
    <w:rsid w:val="00EB51F1"/>
    <w:rsid w:val="00EC037D"/>
    <w:rsid w:val="00EC0C47"/>
    <w:rsid w:val="00EC1BEC"/>
    <w:rsid w:val="00EC3E45"/>
    <w:rsid w:val="00EC4E3F"/>
    <w:rsid w:val="00ED1F5F"/>
    <w:rsid w:val="00ED2BB1"/>
    <w:rsid w:val="00ED49D2"/>
    <w:rsid w:val="00ED5F87"/>
    <w:rsid w:val="00EE0617"/>
    <w:rsid w:val="00EE11A7"/>
    <w:rsid w:val="00EE37DB"/>
    <w:rsid w:val="00EE40E5"/>
    <w:rsid w:val="00EF18E7"/>
    <w:rsid w:val="00EF2CD9"/>
    <w:rsid w:val="00F03810"/>
    <w:rsid w:val="00F229A4"/>
    <w:rsid w:val="00F25954"/>
    <w:rsid w:val="00F26225"/>
    <w:rsid w:val="00F27106"/>
    <w:rsid w:val="00F34F46"/>
    <w:rsid w:val="00F36011"/>
    <w:rsid w:val="00F36153"/>
    <w:rsid w:val="00F36ADE"/>
    <w:rsid w:val="00F375B1"/>
    <w:rsid w:val="00F43833"/>
    <w:rsid w:val="00F469F8"/>
    <w:rsid w:val="00F473A8"/>
    <w:rsid w:val="00F5056D"/>
    <w:rsid w:val="00F50A8F"/>
    <w:rsid w:val="00F52D0D"/>
    <w:rsid w:val="00F53F84"/>
    <w:rsid w:val="00F54634"/>
    <w:rsid w:val="00F55123"/>
    <w:rsid w:val="00F56B75"/>
    <w:rsid w:val="00F62298"/>
    <w:rsid w:val="00F62556"/>
    <w:rsid w:val="00F65BB2"/>
    <w:rsid w:val="00F704E2"/>
    <w:rsid w:val="00F70E69"/>
    <w:rsid w:val="00F70FDF"/>
    <w:rsid w:val="00F73F28"/>
    <w:rsid w:val="00F7753B"/>
    <w:rsid w:val="00F81403"/>
    <w:rsid w:val="00F8196B"/>
    <w:rsid w:val="00F84984"/>
    <w:rsid w:val="00F8623E"/>
    <w:rsid w:val="00F92804"/>
    <w:rsid w:val="00FA45FF"/>
    <w:rsid w:val="00FA4C45"/>
    <w:rsid w:val="00FA4F76"/>
    <w:rsid w:val="00FA4FAA"/>
    <w:rsid w:val="00FA6186"/>
    <w:rsid w:val="00FA694C"/>
    <w:rsid w:val="00FA7700"/>
    <w:rsid w:val="00FC1D02"/>
    <w:rsid w:val="00FC24EB"/>
    <w:rsid w:val="00FC2952"/>
    <w:rsid w:val="00FC34A6"/>
    <w:rsid w:val="00FC7156"/>
    <w:rsid w:val="00FD4A5B"/>
    <w:rsid w:val="00FE0C5C"/>
    <w:rsid w:val="00FE1E11"/>
    <w:rsid w:val="00FE25D7"/>
    <w:rsid w:val="00FE4D2D"/>
    <w:rsid w:val="00FE691A"/>
    <w:rsid w:val="00FF084E"/>
    <w:rsid w:val="00FF5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C719E"/>
  <w15:docId w15:val="{6A01B0E7-4304-4713-AB4C-CED54490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qFormat/>
    <w:rsid w:val="00DE722B"/>
    <w:pPr>
      <w:jc w:val="center"/>
      <w:outlineLvl w:val="0"/>
    </w:pPr>
    <w:rPr>
      <w:rFonts w:ascii="Tahoma" w:hAnsi="Tahoma" w:cs="Tahoma"/>
      <w:b/>
      <w:bCs/>
      <w:color w:val="000000"/>
      <w:kern w:val="36"/>
      <w:sz w:val="30"/>
      <w:szCs w:val="30"/>
    </w:rPr>
  </w:style>
  <w:style w:type="paragraph" w:styleId="2">
    <w:name w:val="heading 2"/>
    <w:basedOn w:val="a"/>
    <w:next w:val="a"/>
    <w:link w:val="20"/>
    <w:semiHidden/>
    <w:unhideWhenUsed/>
    <w:qFormat/>
    <w:rsid w:val="00CA49B2"/>
    <w:pPr>
      <w:keepNext/>
      <w:spacing w:before="240" w:after="60"/>
      <w:outlineLvl w:val="1"/>
    </w:pPr>
    <w:rPr>
      <w:rFonts w:ascii="Calibri Light" w:hAnsi="Calibri Light"/>
      <w:b/>
      <w:bCs/>
      <w:i/>
      <w:iCs/>
      <w:sz w:val="28"/>
      <w:szCs w:val="28"/>
    </w:rPr>
  </w:style>
  <w:style w:type="paragraph" w:styleId="3">
    <w:name w:val="heading 3"/>
    <w:basedOn w:val="a"/>
    <w:qFormat/>
    <w:rsid w:val="00DE722B"/>
    <w:pPr>
      <w:outlineLvl w:val="2"/>
    </w:pPr>
    <w:rPr>
      <w:rFonts w:ascii="Tahoma" w:hAnsi="Tahoma" w:cs="Tahoma"/>
      <w:b/>
      <w:bCs/>
      <w:color w:val="000000"/>
      <w:sz w:val="27"/>
      <w:szCs w:val="27"/>
    </w:rPr>
  </w:style>
  <w:style w:type="paragraph" w:styleId="4">
    <w:name w:val="heading 4"/>
    <w:basedOn w:val="a"/>
    <w:rsid w:val="00DE722B"/>
    <w:pPr>
      <w:spacing w:line="270" w:lineRule="atLeast"/>
      <w:outlineLvl w:val="3"/>
    </w:pPr>
    <w:rPr>
      <w:rFonts w:ascii="Tahoma" w:hAnsi="Tahoma" w:cs="Tahoma"/>
      <w:b/>
      <w:bCs/>
      <w:color w:val="000000"/>
      <w:sz w:val="18"/>
      <w:szCs w:val="18"/>
    </w:rPr>
  </w:style>
  <w:style w:type="paragraph" w:styleId="5">
    <w:name w:val="heading 5"/>
    <w:basedOn w:val="a"/>
    <w:rsid w:val="00DE722B"/>
    <w:pPr>
      <w:spacing w:line="270" w:lineRule="atLeast"/>
      <w:outlineLvl w:val="4"/>
    </w:pPr>
    <w:rPr>
      <w:rFonts w:ascii="Tahoma" w:hAnsi="Tahoma" w:cs="Tahoma"/>
      <w:b/>
      <w:bCs/>
      <w:color w:val="000000"/>
      <w:sz w:val="18"/>
      <w:szCs w:val="18"/>
    </w:rPr>
  </w:style>
  <w:style w:type="paragraph" w:styleId="6">
    <w:name w:val="heading 6"/>
    <w:basedOn w:val="a"/>
    <w:rsid w:val="00DE722B"/>
    <w:pPr>
      <w:spacing w:line="270" w:lineRule="atLeast"/>
      <w:outlineLvl w:val="5"/>
    </w:pPr>
    <w:rPr>
      <w:rFonts w:ascii="Tahoma" w:hAnsi="Tahoma" w:cs="Tahoma"/>
      <w:b/>
      <w:b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E722B"/>
    <w:rPr>
      <w:b/>
      <w:bCs/>
    </w:rPr>
  </w:style>
  <w:style w:type="character" w:styleId="a4">
    <w:name w:val="Emphasis"/>
    <w:qFormat/>
    <w:rsid w:val="00DE722B"/>
    <w:rPr>
      <w:i/>
      <w:iCs/>
    </w:rPr>
  </w:style>
  <w:style w:type="paragraph" w:styleId="a5">
    <w:name w:val="Title"/>
    <w:basedOn w:val="a"/>
    <w:link w:val="a6"/>
    <w:rsid w:val="00DE722B"/>
    <w:pPr>
      <w:jc w:val="center"/>
    </w:pPr>
    <w:rPr>
      <w:spacing w:val="20"/>
      <w:szCs w:val="20"/>
    </w:rPr>
  </w:style>
  <w:style w:type="paragraph" w:styleId="a7">
    <w:name w:val="Body Text Indent"/>
    <w:basedOn w:val="a"/>
    <w:link w:val="a8"/>
    <w:rsid w:val="00C71D43"/>
    <w:pPr>
      <w:spacing w:after="120"/>
      <w:ind w:left="283"/>
    </w:pPr>
    <w:rPr>
      <w:sz w:val="20"/>
      <w:szCs w:val="20"/>
    </w:rPr>
  </w:style>
  <w:style w:type="paragraph" w:styleId="21">
    <w:name w:val="Body Text Indent 2"/>
    <w:basedOn w:val="a"/>
    <w:link w:val="22"/>
    <w:rsid w:val="00C71D43"/>
    <w:pPr>
      <w:spacing w:after="120" w:line="480" w:lineRule="auto"/>
      <w:ind w:left="283"/>
    </w:pPr>
    <w:rPr>
      <w:sz w:val="20"/>
      <w:szCs w:val="20"/>
    </w:rPr>
  </w:style>
  <w:style w:type="character" w:customStyle="1" w:styleId="c6">
    <w:name w:val="c6"/>
    <w:rsid w:val="002356F2"/>
  </w:style>
  <w:style w:type="paragraph" w:styleId="a9">
    <w:name w:val="Normal (Web)"/>
    <w:basedOn w:val="a"/>
    <w:semiHidden/>
    <w:rsid w:val="002356F2"/>
    <w:pPr>
      <w:spacing w:before="100" w:beforeAutospacing="1" w:after="115"/>
    </w:pPr>
    <w:rPr>
      <w:rFonts w:eastAsia="Calibri"/>
      <w:color w:val="000000"/>
    </w:rPr>
  </w:style>
  <w:style w:type="paragraph" w:customStyle="1" w:styleId="western">
    <w:name w:val="western"/>
    <w:basedOn w:val="a"/>
    <w:rsid w:val="002356F2"/>
    <w:pPr>
      <w:spacing w:before="100" w:beforeAutospacing="1" w:after="115"/>
    </w:pPr>
    <w:rPr>
      <w:rFonts w:eastAsia="Calibri"/>
      <w:color w:val="000000"/>
    </w:rPr>
  </w:style>
  <w:style w:type="paragraph" w:styleId="aa">
    <w:name w:val="Block Text"/>
    <w:basedOn w:val="a"/>
    <w:rsid w:val="00C62455"/>
    <w:pPr>
      <w:tabs>
        <w:tab w:val="left" w:pos="5040"/>
      </w:tabs>
      <w:ind w:left="540" w:right="3339"/>
      <w:jc w:val="both"/>
    </w:pPr>
  </w:style>
  <w:style w:type="character" w:customStyle="1" w:styleId="spelle">
    <w:name w:val="spelle"/>
    <w:basedOn w:val="a0"/>
    <w:rsid w:val="00C62455"/>
  </w:style>
  <w:style w:type="table" w:styleId="ab">
    <w:name w:val="Table Grid"/>
    <w:basedOn w:val="a1"/>
    <w:rsid w:val="00192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FE0C5C"/>
    <w:pPr>
      <w:tabs>
        <w:tab w:val="center" w:pos="4677"/>
        <w:tab w:val="right" w:pos="9355"/>
      </w:tabs>
    </w:pPr>
  </w:style>
  <w:style w:type="character" w:styleId="ae">
    <w:name w:val="page number"/>
    <w:basedOn w:val="a0"/>
    <w:rsid w:val="00FE0C5C"/>
  </w:style>
  <w:style w:type="paragraph" w:styleId="af">
    <w:name w:val="header"/>
    <w:basedOn w:val="a"/>
    <w:link w:val="af0"/>
    <w:uiPriority w:val="99"/>
    <w:rsid w:val="00FE0C5C"/>
    <w:pPr>
      <w:tabs>
        <w:tab w:val="center" w:pos="4677"/>
        <w:tab w:val="right" w:pos="9355"/>
      </w:tabs>
    </w:pPr>
  </w:style>
  <w:style w:type="paragraph" w:customStyle="1" w:styleId="r8">
    <w:name w:val="r8"/>
    <w:basedOn w:val="a"/>
    <w:rsid w:val="0027364C"/>
    <w:pPr>
      <w:spacing w:before="30" w:after="30" w:line="312" w:lineRule="auto"/>
      <w:ind w:left="15" w:right="15"/>
      <w:jc w:val="right"/>
    </w:pPr>
    <w:rPr>
      <w:rFonts w:ascii="Verdana" w:hAnsi="Verdana"/>
      <w:color w:val="330000"/>
      <w:sz w:val="16"/>
      <w:szCs w:val="16"/>
    </w:rPr>
  </w:style>
  <w:style w:type="character" w:customStyle="1" w:styleId="news">
    <w:name w:val="news"/>
    <w:rsid w:val="001546D2"/>
    <w:rPr>
      <w:rFonts w:ascii="Verdana" w:hAnsi="Verdana" w:hint="default"/>
      <w:sz w:val="17"/>
      <w:szCs w:val="17"/>
    </w:rPr>
  </w:style>
  <w:style w:type="character" w:styleId="af1">
    <w:name w:val="Hyperlink"/>
    <w:uiPriority w:val="99"/>
    <w:rsid w:val="007879BB"/>
    <w:rPr>
      <w:color w:val="0000FF"/>
      <w:u w:val="single"/>
    </w:rPr>
  </w:style>
  <w:style w:type="character" w:customStyle="1" w:styleId="240">
    <w:name w:val="стиль240"/>
    <w:basedOn w:val="a0"/>
    <w:rsid w:val="009E1672"/>
  </w:style>
  <w:style w:type="paragraph" w:customStyle="1" w:styleId="ListParagraph1">
    <w:name w:val="List Paragraph1"/>
    <w:basedOn w:val="a"/>
    <w:rsid w:val="00864408"/>
    <w:pPr>
      <w:spacing w:after="200" w:line="276" w:lineRule="auto"/>
      <w:ind w:left="720"/>
      <w:contextualSpacing/>
    </w:pPr>
    <w:rPr>
      <w:rFonts w:ascii="Calibri" w:hAnsi="Calibri"/>
      <w:sz w:val="22"/>
      <w:szCs w:val="22"/>
      <w:lang w:eastAsia="en-US"/>
    </w:rPr>
  </w:style>
  <w:style w:type="paragraph" w:styleId="af2">
    <w:name w:val="Balloon Text"/>
    <w:basedOn w:val="a"/>
    <w:semiHidden/>
    <w:rsid w:val="00216927"/>
    <w:rPr>
      <w:rFonts w:ascii="Tahoma" w:hAnsi="Tahoma" w:cs="Tahoma"/>
      <w:sz w:val="16"/>
      <w:szCs w:val="16"/>
    </w:rPr>
  </w:style>
  <w:style w:type="character" w:customStyle="1" w:styleId="shorttext">
    <w:name w:val="short_text"/>
    <w:basedOn w:val="a0"/>
    <w:rsid w:val="008C0528"/>
  </w:style>
  <w:style w:type="character" w:customStyle="1" w:styleId="10">
    <w:name w:val="Заголовок 1 Знак"/>
    <w:link w:val="1"/>
    <w:rsid w:val="00B751F4"/>
    <w:rPr>
      <w:rFonts w:ascii="Tahoma" w:hAnsi="Tahoma" w:cs="Tahoma"/>
      <w:b/>
      <w:bCs/>
      <w:color w:val="000000"/>
      <w:kern w:val="36"/>
      <w:sz w:val="30"/>
      <w:szCs w:val="30"/>
      <w:lang w:val="ru-RU" w:eastAsia="ru-RU" w:bidi="ar-SA"/>
    </w:rPr>
  </w:style>
  <w:style w:type="paragraph" w:styleId="af3">
    <w:name w:val="Body Text"/>
    <w:basedOn w:val="a"/>
    <w:rsid w:val="00EA5230"/>
    <w:pPr>
      <w:spacing w:after="120"/>
    </w:pPr>
  </w:style>
  <w:style w:type="character" w:customStyle="1" w:styleId="a6">
    <w:name w:val="Название Знак"/>
    <w:link w:val="a5"/>
    <w:rsid w:val="00C83932"/>
    <w:rPr>
      <w:spacing w:val="20"/>
      <w:sz w:val="24"/>
    </w:rPr>
  </w:style>
  <w:style w:type="character" w:customStyle="1" w:styleId="a8">
    <w:name w:val="Основной текст с отступом Знак"/>
    <w:basedOn w:val="a0"/>
    <w:link w:val="a7"/>
    <w:rsid w:val="00F55123"/>
  </w:style>
  <w:style w:type="character" w:customStyle="1" w:styleId="apple-converted-space">
    <w:name w:val="apple-converted-space"/>
    <w:basedOn w:val="a0"/>
    <w:rsid w:val="00F55123"/>
  </w:style>
  <w:style w:type="character" w:customStyle="1" w:styleId="hl">
    <w:name w:val="hl"/>
    <w:basedOn w:val="a0"/>
    <w:rsid w:val="00F55123"/>
  </w:style>
  <w:style w:type="character" w:customStyle="1" w:styleId="22">
    <w:name w:val="Основной текст с отступом 2 Знак"/>
    <w:basedOn w:val="a0"/>
    <w:link w:val="21"/>
    <w:rsid w:val="00013FC8"/>
  </w:style>
  <w:style w:type="paragraph" w:styleId="af4">
    <w:name w:val="List Paragraph"/>
    <w:basedOn w:val="a"/>
    <w:uiPriority w:val="34"/>
    <w:rsid w:val="00013FC8"/>
    <w:pPr>
      <w:spacing w:after="200" w:line="276" w:lineRule="auto"/>
      <w:ind w:left="720"/>
    </w:pPr>
    <w:rPr>
      <w:rFonts w:ascii="Calibri" w:eastAsia="SimSun" w:hAnsi="Calibri" w:cs="Calibri"/>
      <w:sz w:val="22"/>
      <w:szCs w:val="22"/>
      <w:lang w:eastAsia="en-US"/>
    </w:rPr>
  </w:style>
  <w:style w:type="character" w:styleId="af5">
    <w:name w:val="annotation reference"/>
    <w:uiPriority w:val="99"/>
    <w:rsid w:val="00BE3BB7"/>
    <w:rPr>
      <w:sz w:val="16"/>
      <w:szCs w:val="16"/>
    </w:rPr>
  </w:style>
  <w:style w:type="paragraph" w:styleId="af6">
    <w:name w:val="annotation text"/>
    <w:basedOn w:val="a"/>
    <w:link w:val="af7"/>
    <w:rsid w:val="00BE3BB7"/>
    <w:rPr>
      <w:sz w:val="20"/>
      <w:szCs w:val="20"/>
    </w:rPr>
  </w:style>
  <w:style w:type="character" w:customStyle="1" w:styleId="af7">
    <w:name w:val="Текст примечания Знак"/>
    <w:basedOn w:val="a0"/>
    <w:link w:val="af6"/>
    <w:rsid w:val="00BE3BB7"/>
  </w:style>
  <w:style w:type="paragraph" w:styleId="af8">
    <w:name w:val="annotation subject"/>
    <w:basedOn w:val="af6"/>
    <w:next w:val="af6"/>
    <w:link w:val="af9"/>
    <w:rsid w:val="00BE3BB7"/>
    <w:rPr>
      <w:b/>
      <w:bCs/>
    </w:rPr>
  </w:style>
  <w:style w:type="character" w:customStyle="1" w:styleId="af9">
    <w:name w:val="Тема примечания Знак"/>
    <w:link w:val="af8"/>
    <w:rsid w:val="00BE3BB7"/>
    <w:rPr>
      <w:b/>
      <w:bCs/>
    </w:rPr>
  </w:style>
  <w:style w:type="paragraph" w:customStyle="1" w:styleId="-">
    <w:name w:val="МЕ-рисунок"/>
    <w:basedOn w:val="a"/>
    <w:link w:val="-0"/>
    <w:qFormat/>
    <w:rsid w:val="007B6204"/>
    <w:pPr>
      <w:spacing w:line="276" w:lineRule="auto"/>
      <w:jc w:val="center"/>
    </w:pPr>
    <w:rPr>
      <w:sz w:val="28"/>
      <w:szCs w:val="28"/>
      <w:lang w:eastAsia="en-US"/>
    </w:rPr>
  </w:style>
  <w:style w:type="character" w:customStyle="1" w:styleId="af0">
    <w:name w:val="Верхний колонтитул Знак"/>
    <w:link w:val="af"/>
    <w:uiPriority w:val="99"/>
    <w:rsid w:val="005C4C42"/>
    <w:rPr>
      <w:sz w:val="24"/>
      <w:szCs w:val="24"/>
    </w:rPr>
  </w:style>
  <w:style w:type="character" w:customStyle="1" w:styleId="-0">
    <w:name w:val="МЕ-рисунок Знак"/>
    <w:link w:val="-"/>
    <w:rsid w:val="007B6204"/>
    <w:rPr>
      <w:sz w:val="28"/>
      <w:szCs w:val="28"/>
      <w:lang w:eastAsia="en-US"/>
    </w:rPr>
  </w:style>
  <w:style w:type="paragraph" w:customStyle="1" w:styleId="afa">
    <w:name w:val="Таблица"/>
    <w:basedOn w:val="a"/>
    <w:link w:val="afb"/>
    <w:uiPriority w:val="1"/>
    <w:qFormat/>
    <w:rsid w:val="007C690F"/>
    <w:pPr>
      <w:tabs>
        <w:tab w:val="left" w:pos="7560"/>
      </w:tabs>
      <w:spacing w:after="120"/>
      <w:jc w:val="both"/>
    </w:pPr>
    <w:rPr>
      <w:bCs/>
      <w:sz w:val="28"/>
      <w:szCs w:val="28"/>
      <w:lang w:val="x-none" w:eastAsia="zh-CN"/>
    </w:rPr>
  </w:style>
  <w:style w:type="character" w:customStyle="1" w:styleId="afb">
    <w:name w:val="Таблица Знак"/>
    <w:link w:val="afa"/>
    <w:uiPriority w:val="1"/>
    <w:locked/>
    <w:rsid w:val="007C690F"/>
    <w:rPr>
      <w:bCs/>
      <w:sz w:val="28"/>
      <w:szCs w:val="28"/>
      <w:lang w:val="x-none" w:eastAsia="zh-CN"/>
    </w:rPr>
  </w:style>
  <w:style w:type="character" w:customStyle="1" w:styleId="20">
    <w:name w:val="Заголовок 2 Знак"/>
    <w:link w:val="2"/>
    <w:semiHidden/>
    <w:rsid w:val="00CA49B2"/>
    <w:rPr>
      <w:rFonts w:ascii="Calibri Light" w:eastAsia="Times New Roman" w:hAnsi="Calibri Light" w:cs="Times New Roman"/>
      <w:b/>
      <w:bCs/>
      <w:i/>
      <w:iCs/>
      <w:sz w:val="28"/>
      <w:szCs w:val="28"/>
    </w:rPr>
  </w:style>
  <w:style w:type="table" w:customStyle="1" w:styleId="11">
    <w:name w:val="Сетка таблицы1"/>
    <w:basedOn w:val="a1"/>
    <w:next w:val="ab"/>
    <w:uiPriority w:val="59"/>
    <w:rsid w:val="0054427F"/>
    <w:rPr>
      <w:rFonts w:ascii="Calibri" w:eastAsia="Calibri" w:hAnsi="Calibr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footnote text"/>
    <w:basedOn w:val="a"/>
    <w:link w:val="afd"/>
    <w:uiPriority w:val="99"/>
    <w:unhideWhenUsed/>
    <w:rsid w:val="0013590E"/>
    <w:pPr>
      <w:autoSpaceDE w:val="0"/>
      <w:autoSpaceDN w:val="0"/>
      <w:adjustRightInd w:val="0"/>
      <w:ind w:firstLine="709"/>
      <w:jc w:val="both"/>
    </w:pPr>
    <w:rPr>
      <w:rFonts w:eastAsia="MS Mincho"/>
      <w:color w:val="000000"/>
      <w:sz w:val="20"/>
      <w:szCs w:val="20"/>
      <w:lang w:eastAsia="en-US"/>
    </w:rPr>
  </w:style>
  <w:style w:type="character" w:customStyle="1" w:styleId="afd">
    <w:name w:val="Текст сноски Знак"/>
    <w:basedOn w:val="a0"/>
    <w:link w:val="afc"/>
    <w:uiPriority w:val="99"/>
    <w:rsid w:val="0013590E"/>
    <w:rPr>
      <w:rFonts w:eastAsia="MS Mincho"/>
      <w:color w:val="000000"/>
      <w:lang w:eastAsia="en-US"/>
    </w:rPr>
  </w:style>
  <w:style w:type="character" w:styleId="afe">
    <w:name w:val="footnote reference"/>
    <w:basedOn w:val="a0"/>
    <w:uiPriority w:val="99"/>
    <w:unhideWhenUsed/>
    <w:rsid w:val="0013590E"/>
    <w:rPr>
      <w:vertAlign w:val="superscript"/>
    </w:rPr>
  </w:style>
  <w:style w:type="paragraph" w:styleId="aff">
    <w:name w:val="No Spacing"/>
    <w:uiPriority w:val="1"/>
    <w:qFormat/>
    <w:rsid w:val="0013590E"/>
    <w:pPr>
      <w:autoSpaceDE w:val="0"/>
      <w:autoSpaceDN w:val="0"/>
      <w:adjustRightInd w:val="0"/>
      <w:ind w:firstLine="709"/>
      <w:jc w:val="both"/>
    </w:pPr>
    <w:rPr>
      <w:rFonts w:eastAsia="MS Mincho"/>
      <w:color w:val="000000"/>
      <w:sz w:val="28"/>
      <w:szCs w:val="28"/>
      <w:lang w:eastAsia="en-US"/>
    </w:rPr>
  </w:style>
  <w:style w:type="character" w:styleId="aff0">
    <w:name w:val="FollowedHyperlink"/>
    <w:basedOn w:val="a0"/>
    <w:semiHidden/>
    <w:unhideWhenUsed/>
    <w:rsid w:val="00B76C3B"/>
    <w:rPr>
      <w:color w:val="954F72" w:themeColor="followedHyperlink"/>
      <w:u w:val="single"/>
    </w:rPr>
  </w:style>
  <w:style w:type="character" w:customStyle="1" w:styleId="ad">
    <w:name w:val="Нижний колонтитул Знак"/>
    <w:basedOn w:val="a0"/>
    <w:link w:val="ac"/>
    <w:uiPriority w:val="99"/>
    <w:rsid w:val="002B62B9"/>
    <w:rPr>
      <w:sz w:val="24"/>
      <w:szCs w:val="24"/>
    </w:rPr>
  </w:style>
  <w:style w:type="paragraph" w:customStyle="1" w:styleId="12">
    <w:name w:val="Абзац списка1"/>
    <w:basedOn w:val="a"/>
    <w:rsid w:val="00D85B4F"/>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15195">
      <w:bodyDiv w:val="1"/>
      <w:marLeft w:val="0"/>
      <w:marRight w:val="0"/>
      <w:marTop w:val="0"/>
      <w:marBottom w:val="0"/>
      <w:divBdr>
        <w:top w:val="none" w:sz="0" w:space="0" w:color="auto"/>
        <w:left w:val="none" w:sz="0" w:space="0" w:color="auto"/>
        <w:bottom w:val="none" w:sz="0" w:space="0" w:color="auto"/>
        <w:right w:val="none" w:sz="0" w:space="0" w:color="auto"/>
      </w:divBdr>
      <w:divsChild>
        <w:div w:id="150872917">
          <w:marLeft w:val="0"/>
          <w:marRight w:val="0"/>
          <w:marTop w:val="0"/>
          <w:marBottom w:val="0"/>
          <w:divBdr>
            <w:top w:val="none" w:sz="0" w:space="0" w:color="auto"/>
            <w:left w:val="none" w:sz="0" w:space="0" w:color="auto"/>
            <w:bottom w:val="none" w:sz="0" w:space="0" w:color="auto"/>
            <w:right w:val="none" w:sz="0" w:space="0" w:color="auto"/>
          </w:divBdr>
          <w:divsChild>
            <w:div w:id="436677325">
              <w:marLeft w:val="0"/>
              <w:marRight w:val="0"/>
              <w:marTop w:val="0"/>
              <w:marBottom w:val="0"/>
              <w:divBdr>
                <w:top w:val="none" w:sz="0" w:space="0" w:color="auto"/>
                <w:left w:val="none" w:sz="0" w:space="0" w:color="auto"/>
                <w:bottom w:val="none" w:sz="0" w:space="0" w:color="auto"/>
                <w:right w:val="none" w:sz="0" w:space="0" w:color="auto"/>
              </w:divBdr>
              <w:divsChild>
                <w:div w:id="1664700916">
                  <w:marLeft w:val="0"/>
                  <w:marRight w:val="0"/>
                  <w:marTop w:val="0"/>
                  <w:marBottom w:val="0"/>
                  <w:divBdr>
                    <w:top w:val="none" w:sz="0" w:space="0" w:color="auto"/>
                    <w:left w:val="none" w:sz="0" w:space="0" w:color="auto"/>
                    <w:bottom w:val="none" w:sz="0" w:space="0" w:color="auto"/>
                    <w:right w:val="none" w:sz="0" w:space="0" w:color="auto"/>
                  </w:divBdr>
                  <w:divsChild>
                    <w:div w:id="1002468466">
                      <w:marLeft w:val="0"/>
                      <w:marRight w:val="0"/>
                      <w:marTop w:val="0"/>
                      <w:marBottom w:val="0"/>
                      <w:divBdr>
                        <w:top w:val="none" w:sz="0" w:space="0" w:color="auto"/>
                        <w:left w:val="none" w:sz="0" w:space="0" w:color="auto"/>
                        <w:bottom w:val="none" w:sz="0" w:space="0" w:color="auto"/>
                        <w:right w:val="none" w:sz="0" w:space="0" w:color="auto"/>
                      </w:divBdr>
                      <w:divsChild>
                        <w:div w:id="942373257">
                          <w:marLeft w:val="0"/>
                          <w:marRight w:val="0"/>
                          <w:marTop w:val="0"/>
                          <w:marBottom w:val="0"/>
                          <w:divBdr>
                            <w:top w:val="none" w:sz="0" w:space="0" w:color="auto"/>
                            <w:left w:val="none" w:sz="0" w:space="0" w:color="auto"/>
                            <w:bottom w:val="none" w:sz="0" w:space="0" w:color="auto"/>
                            <w:right w:val="none" w:sz="0" w:space="0" w:color="auto"/>
                          </w:divBdr>
                          <w:divsChild>
                            <w:div w:id="1431272368">
                              <w:marLeft w:val="0"/>
                              <w:marRight w:val="0"/>
                              <w:marTop w:val="0"/>
                              <w:marBottom w:val="0"/>
                              <w:divBdr>
                                <w:top w:val="none" w:sz="0" w:space="0" w:color="auto"/>
                                <w:left w:val="none" w:sz="0" w:space="0" w:color="auto"/>
                                <w:bottom w:val="none" w:sz="0" w:space="0" w:color="auto"/>
                                <w:right w:val="none" w:sz="0" w:space="0" w:color="auto"/>
                              </w:divBdr>
                              <w:divsChild>
                                <w:div w:id="1814328040">
                                  <w:marLeft w:val="0"/>
                                  <w:marRight w:val="0"/>
                                  <w:marTop w:val="0"/>
                                  <w:marBottom w:val="0"/>
                                  <w:divBdr>
                                    <w:top w:val="none" w:sz="0" w:space="0" w:color="auto"/>
                                    <w:left w:val="none" w:sz="0" w:space="0" w:color="auto"/>
                                    <w:bottom w:val="none" w:sz="0" w:space="0" w:color="auto"/>
                                    <w:right w:val="none" w:sz="0" w:space="0" w:color="auto"/>
                                  </w:divBdr>
                                  <w:divsChild>
                                    <w:div w:id="1871332847">
                                      <w:marLeft w:val="60"/>
                                      <w:marRight w:val="0"/>
                                      <w:marTop w:val="0"/>
                                      <w:marBottom w:val="0"/>
                                      <w:divBdr>
                                        <w:top w:val="none" w:sz="0" w:space="0" w:color="auto"/>
                                        <w:left w:val="none" w:sz="0" w:space="0" w:color="auto"/>
                                        <w:bottom w:val="none" w:sz="0" w:space="0" w:color="auto"/>
                                        <w:right w:val="none" w:sz="0" w:space="0" w:color="auto"/>
                                      </w:divBdr>
                                      <w:divsChild>
                                        <w:div w:id="184179875">
                                          <w:marLeft w:val="0"/>
                                          <w:marRight w:val="0"/>
                                          <w:marTop w:val="0"/>
                                          <w:marBottom w:val="0"/>
                                          <w:divBdr>
                                            <w:top w:val="none" w:sz="0" w:space="0" w:color="auto"/>
                                            <w:left w:val="none" w:sz="0" w:space="0" w:color="auto"/>
                                            <w:bottom w:val="none" w:sz="0" w:space="0" w:color="auto"/>
                                            <w:right w:val="none" w:sz="0" w:space="0" w:color="auto"/>
                                          </w:divBdr>
                                          <w:divsChild>
                                            <w:div w:id="300228320">
                                              <w:marLeft w:val="0"/>
                                              <w:marRight w:val="0"/>
                                              <w:marTop w:val="0"/>
                                              <w:marBottom w:val="120"/>
                                              <w:divBdr>
                                                <w:top w:val="single" w:sz="6" w:space="0" w:color="F5F5F5"/>
                                                <w:left w:val="single" w:sz="6" w:space="0" w:color="F5F5F5"/>
                                                <w:bottom w:val="single" w:sz="6" w:space="0" w:color="F5F5F5"/>
                                                <w:right w:val="single" w:sz="6" w:space="0" w:color="F5F5F5"/>
                                              </w:divBdr>
                                              <w:divsChild>
                                                <w:div w:id="1611426504">
                                                  <w:marLeft w:val="0"/>
                                                  <w:marRight w:val="0"/>
                                                  <w:marTop w:val="0"/>
                                                  <w:marBottom w:val="0"/>
                                                  <w:divBdr>
                                                    <w:top w:val="none" w:sz="0" w:space="0" w:color="auto"/>
                                                    <w:left w:val="none" w:sz="0" w:space="0" w:color="auto"/>
                                                    <w:bottom w:val="none" w:sz="0" w:space="0" w:color="auto"/>
                                                    <w:right w:val="none" w:sz="0" w:space="0" w:color="auto"/>
                                                  </w:divBdr>
                                                  <w:divsChild>
                                                    <w:div w:id="6222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8640589">
      <w:bodyDiv w:val="1"/>
      <w:marLeft w:val="0"/>
      <w:marRight w:val="0"/>
      <w:marTop w:val="0"/>
      <w:marBottom w:val="0"/>
      <w:divBdr>
        <w:top w:val="none" w:sz="0" w:space="0" w:color="auto"/>
        <w:left w:val="none" w:sz="0" w:space="0" w:color="auto"/>
        <w:bottom w:val="none" w:sz="0" w:space="0" w:color="auto"/>
        <w:right w:val="none" w:sz="0" w:space="0" w:color="auto"/>
      </w:divBdr>
      <w:divsChild>
        <w:div w:id="399600614">
          <w:marLeft w:val="547"/>
          <w:marRight w:val="0"/>
          <w:marTop w:val="0"/>
          <w:marBottom w:val="0"/>
          <w:divBdr>
            <w:top w:val="none" w:sz="0" w:space="0" w:color="auto"/>
            <w:left w:val="none" w:sz="0" w:space="0" w:color="auto"/>
            <w:bottom w:val="none" w:sz="0" w:space="0" w:color="auto"/>
            <w:right w:val="none" w:sz="0" w:space="0" w:color="auto"/>
          </w:divBdr>
        </w:div>
      </w:divsChild>
    </w:div>
    <w:div w:id="286090531">
      <w:bodyDiv w:val="1"/>
      <w:marLeft w:val="0"/>
      <w:marRight w:val="0"/>
      <w:marTop w:val="0"/>
      <w:marBottom w:val="0"/>
      <w:divBdr>
        <w:top w:val="none" w:sz="0" w:space="0" w:color="auto"/>
        <w:left w:val="none" w:sz="0" w:space="0" w:color="auto"/>
        <w:bottom w:val="none" w:sz="0" w:space="0" w:color="auto"/>
        <w:right w:val="none" w:sz="0" w:space="0" w:color="auto"/>
      </w:divBdr>
      <w:divsChild>
        <w:div w:id="1040517398">
          <w:marLeft w:val="547"/>
          <w:marRight w:val="0"/>
          <w:marTop w:val="0"/>
          <w:marBottom w:val="0"/>
          <w:divBdr>
            <w:top w:val="none" w:sz="0" w:space="0" w:color="auto"/>
            <w:left w:val="none" w:sz="0" w:space="0" w:color="auto"/>
            <w:bottom w:val="none" w:sz="0" w:space="0" w:color="auto"/>
            <w:right w:val="none" w:sz="0" w:space="0" w:color="auto"/>
          </w:divBdr>
        </w:div>
      </w:divsChild>
    </w:div>
    <w:div w:id="614753535">
      <w:bodyDiv w:val="1"/>
      <w:marLeft w:val="0"/>
      <w:marRight w:val="0"/>
      <w:marTop w:val="0"/>
      <w:marBottom w:val="0"/>
      <w:divBdr>
        <w:top w:val="none" w:sz="0" w:space="0" w:color="auto"/>
        <w:left w:val="none" w:sz="0" w:space="0" w:color="auto"/>
        <w:bottom w:val="none" w:sz="0" w:space="0" w:color="auto"/>
        <w:right w:val="none" w:sz="0" w:space="0" w:color="auto"/>
      </w:divBdr>
      <w:divsChild>
        <w:div w:id="1177118825">
          <w:marLeft w:val="0"/>
          <w:marRight w:val="0"/>
          <w:marTop w:val="0"/>
          <w:marBottom w:val="0"/>
          <w:divBdr>
            <w:top w:val="none" w:sz="0" w:space="0" w:color="auto"/>
            <w:left w:val="none" w:sz="0" w:space="0" w:color="auto"/>
            <w:bottom w:val="none" w:sz="0" w:space="0" w:color="auto"/>
            <w:right w:val="none" w:sz="0" w:space="0" w:color="auto"/>
          </w:divBdr>
          <w:divsChild>
            <w:div w:id="1264608745">
              <w:marLeft w:val="0"/>
              <w:marRight w:val="0"/>
              <w:marTop w:val="0"/>
              <w:marBottom w:val="0"/>
              <w:divBdr>
                <w:top w:val="none" w:sz="0" w:space="0" w:color="auto"/>
                <w:left w:val="none" w:sz="0" w:space="0" w:color="auto"/>
                <w:bottom w:val="none" w:sz="0" w:space="0" w:color="auto"/>
                <w:right w:val="none" w:sz="0" w:space="0" w:color="auto"/>
              </w:divBdr>
              <w:divsChild>
                <w:div w:id="6911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87415">
      <w:bodyDiv w:val="1"/>
      <w:marLeft w:val="0"/>
      <w:marRight w:val="0"/>
      <w:marTop w:val="0"/>
      <w:marBottom w:val="0"/>
      <w:divBdr>
        <w:top w:val="none" w:sz="0" w:space="0" w:color="auto"/>
        <w:left w:val="none" w:sz="0" w:space="0" w:color="auto"/>
        <w:bottom w:val="none" w:sz="0" w:space="0" w:color="auto"/>
        <w:right w:val="none" w:sz="0" w:space="0" w:color="auto"/>
      </w:divBdr>
      <w:divsChild>
        <w:div w:id="1862402209">
          <w:marLeft w:val="547"/>
          <w:marRight w:val="0"/>
          <w:marTop w:val="0"/>
          <w:marBottom w:val="0"/>
          <w:divBdr>
            <w:top w:val="none" w:sz="0" w:space="0" w:color="auto"/>
            <w:left w:val="none" w:sz="0" w:space="0" w:color="auto"/>
            <w:bottom w:val="none" w:sz="0" w:space="0" w:color="auto"/>
            <w:right w:val="none" w:sz="0" w:space="0" w:color="auto"/>
          </w:divBdr>
        </w:div>
      </w:divsChild>
    </w:div>
    <w:div w:id="1267154848">
      <w:bodyDiv w:val="1"/>
      <w:marLeft w:val="0"/>
      <w:marRight w:val="0"/>
      <w:marTop w:val="0"/>
      <w:marBottom w:val="0"/>
      <w:divBdr>
        <w:top w:val="none" w:sz="0" w:space="0" w:color="auto"/>
        <w:left w:val="none" w:sz="0" w:space="0" w:color="auto"/>
        <w:bottom w:val="none" w:sz="0" w:space="0" w:color="auto"/>
        <w:right w:val="none" w:sz="0" w:space="0" w:color="auto"/>
      </w:divBdr>
      <w:divsChild>
        <w:div w:id="455952411">
          <w:marLeft w:val="547"/>
          <w:marRight w:val="0"/>
          <w:marTop w:val="0"/>
          <w:marBottom w:val="0"/>
          <w:divBdr>
            <w:top w:val="none" w:sz="0" w:space="0" w:color="auto"/>
            <w:left w:val="none" w:sz="0" w:space="0" w:color="auto"/>
            <w:bottom w:val="none" w:sz="0" w:space="0" w:color="auto"/>
            <w:right w:val="none" w:sz="0" w:space="0" w:color="auto"/>
          </w:divBdr>
        </w:div>
      </w:divsChild>
    </w:div>
    <w:div w:id="1427143863">
      <w:bodyDiv w:val="1"/>
      <w:marLeft w:val="0"/>
      <w:marRight w:val="0"/>
      <w:marTop w:val="0"/>
      <w:marBottom w:val="0"/>
      <w:divBdr>
        <w:top w:val="none" w:sz="0" w:space="0" w:color="auto"/>
        <w:left w:val="none" w:sz="0" w:space="0" w:color="auto"/>
        <w:bottom w:val="none" w:sz="0" w:space="0" w:color="auto"/>
        <w:right w:val="none" w:sz="0" w:space="0" w:color="auto"/>
      </w:divBdr>
    </w:div>
    <w:div w:id="1664234142">
      <w:bodyDiv w:val="1"/>
      <w:marLeft w:val="0"/>
      <w:marRight w:val="0"/>
      <w:marTop w:val="0"/>
      <w:marBottom w:val="0"/>
      <w:divBdr>
        <w:top w:val="none" w:sz="0" w:space="0" w:color="auto"/>
        <w:left w:val="none" w:sz="0" w:space="0" w:color="auto"/>
        <w:bottom w:val="none" w:sz="0" w:space="0" w:color="auto"/>
        <w:right w:val="none" w:sz="0" w:space="0" w:color="auto"/>
      </w:divBdr>
      <w:divsChild>
        <w:div w:id="1430854530">
          <w:marLeft w:val="547"/>
          <w:marRight w:val="0"/>
          <w:marTop w:val="0"/>
          <w:marBottom w:val="0"/>
          <w:divBdr>
            <w:top w:val="none" w:sz="0" w:space="0" w:color="auto"/>
            <w:left w:val="none" w:sz="0" w:space="0" w:color="auto"/>
            <w:bottom w:val="none" w:sz="0" w:space="0" w:color="auto"/>
            <w:right w:val="none" w:sz="0" w:space="0" w:color="auto"/>
          </w:divBdr>
        </w:div>
      </w:divsChild>
    </w:div>
    <w:div w:id="1902907805">
      <w:bodyDiv w:val="1"/>
      <w:marLeft w:val="0"/>
      <w:marRight w:val="0"/>
      <w:marTop w:val="0"/>
      <w:marBottom w:val="0"/>
      <w:divBdr>
        <w:top w:val="none" w:sz="0" w:space="0" w:color="auto"/>
        <w:left w:val="none" w:sz="0" w:space="0" w:color="auto"/>
        <w:bottom w:val="none" w:sz="0" w:space="0" w:color="auto"/>
        <w:right w:val="none" w:sz="0" w:space="0" w:color="auto"/>
      </w:divBdr>
      <w:divsChild>
        <w:div w:id="1683126904">
          <w:marLeft w:val="547"/>
          <w:marRight w:val="0"/>
          <w:marTop w:val="0"/>
          <w:marBottom w:val="0"/>
          <w:divBdr>
            <w:top w:val="none" w:sz="0" w:space="0" w:color="auto"/>
            <w:left w:val="none" w:sz="0" w:space="0" w:color="auto"/>
            <w:bottom w:val="none" w:sz="0" w:space="0" w:color="auto"/>
            <w:right w:val="none" w:sz="0" w:space="0" w:color="auto"/>
          </w:divBdr>
        </w:div>
      </w:divsChild>
    </w:div>
    <w:div w:id="1948659553">
      <w:bodyDiv w:val="1"/>
      <w:marLeft w:val="0"/>
      <w:marRight w:val="0"/>
      <w:marTop w:val="0"/>
      <w:marBottom w:val="0"/>
      <w:divBdr>
        <w:top w:val="none" w:sz="0" w:space="0" w:color="auto"/>
        <w:left w:val="none" w:sz="0" w:space="0" w:color="auto"/>
        <w:bottom w:val="none" w:sz="0" w:space="0" w:color="auto"/>
        <w:right w:val="none" w:sz="0" w:space="0" w:color="auto"/>
      </w:divBdr>
      <w:divsChild>
        <w:div w:id="627586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ia.ru/world/20171019/150714470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osce.org/ru/mc/39543?download=true" TargetMode="External"/><Relationship Id="rId1" Type="http://schemas.openxmlformats.org/officeDocument/2006/relationships/hyperlink" Target="http://20012009.state.gov/p/eur/rls/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74A02-7E60-4905-87C2-B7B6B5D16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5786</Words>
  <Characters>42358</Characters>
  <Application>Microsoft Office Word</Application>
  <DocSecurity>0</DocSecurity>
  <Lines>847</Lines>
  <Paragraphs>204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Актуальность проблемы</vt:lpstr>
      <vt:lpstr>Актуальность проблемы</vt:lpstr>
    </vt:vector>
  </TitlesOfParts>
  <Company>MoBIL GROUP</Company>
  <LinksUpToDate>false</LinksUpToDate>
  <CharactersWithSpaces>47940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Актуальность проблемы</dc:title>
  <dc:creator>User</dc:creator>
  <cp:lastModifiedBy>acer</cp:lastModifiedBy>
  <cp:revision>20</cp:revision>
  <cp:lastPrinted>2018-10-10T06:01:00Z</cp:lastPrinted>
  <dcterms:created xsi:type="dcterms:W3CDTF">2023-01-09T22:14:00Z</dcterms:created>
  <dcterms:modified xsi:type="dcterms:W3CDTF">2023-06-19T04:47:00Z</dcterms:modified>
</cp:coreProperties>
</file>