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0B" w:rsidRPr="005B6C0B" w:rsidRDefault="004D2B1C" w:rsidP="00234B9F">
      <w:pPr>
        <w:keepNext/>
        <w:spacing w:before="120" w:after="12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АННОТАЦИИ</w:t>
      </w:r>
    </w:p>
    <w:p w:rsidR="00D00F24" w:rsidRDefault="004B43FD" w:rsidP="00D00F24">
      <w:pPr>
        <w:keepNext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рабочих </w:t>
      </w:r>
      <w:r w:rsidR="005B6C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п</w:t>
      </w:r>
      <w:r w:rsidR="00234B9F" w:rsidRPr="005B6C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рограмм</w:t>
      </w:r>
      <w:proofErr w:type="gramEnd"/>
      <w:r w:rsidR="00234B9F" w:rsidRPr="005B6C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дисциплин</w:t>
      </w:r>
      <w:r w:rsidR="005B6C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(модулей)</w:t>
      </w:r>
    </w:p>
    <w:p w:rsidR="00234B9F" w:rsidRDefault="00D00F24" w:rsidP="00D00F24">
      <w:pPr>
        <w:keepNext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по направлению подготовки 38.04.02 Менеджмент,</w:t>
      </w:r>
    </w:p>
    <w:p w:rsidR="00D00F24" w:rsidRPr="005B6C0B" w:rsidRDefault="00D00F24" w:rsidP="00D00F24">
      <w:pPr>
        <w:keepNext/>
        <w:spacing w:before="120" w:after="12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направленность Международное администрирование и управление рисками</w:t>
      </w:r>
    </w:p>
    <w:p w:rsidR="00D00F24" w:rsidRDefault="00D00F24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4D2B1C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БАЗОВАЯ ЧАСТЬ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ИНОСТРАННЫЙ ЯЗЫК (АНГЛИЙСКИЙ)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дисциплины: основной целью</w:t>
      </w:r>
      <w:r w:rsidR="004B43FD">
        <w:rPr>
          <w:rFonts w:ascii="Times New Roman" w:eastAsia="Calibri" w:hAnsi="Times New Roman" w:cs="Times New Roman"/>
          <w:sz w:val="28"/>
          <w:szCs w:val="28"/>
        </w:rPr>
        <w:t xml:space="preserve"> освоения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дисциплины «Иностранный язык (английский)» является формирование и совершенствование  общепрофессиональных компетенций на иностранном языке в соответствии с требованиями ФГОС ВО.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вокабуляра;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 зрелое владение всеми видами чтения оригинальной литературы, в том числе и по специальности, формирование навыков аннотирования и реферирования; овладение приемами аналитической работы с различными источниками  информации на английском языке по профилю магистерской подготовки (прессы, научной литературы, официальных документов); формирование базовых переводческих компетенций на материале текстов профессионального характера (со словарем); владение всеми видами подготовленного и неподготовленного монологического высказывания, в том числе такими видами как изложение содержания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умение вести деловую переписку, готовить тезисы, доклады, отчеты и др.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Б1.Б.01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«Иностранный язык (английский)» относится к базовой части Блок 1. Дисциплины (модули). Уровень высшего образования Магистратура, направление подготовки 38.04.02 Менеджмент, направленность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«Международное администрирование и управление рисками», программа подготовки: прикладная магистратура, (форма обучения – очная), 1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«Иностранный язык (английский)» направлен на развитие 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изучения дисциплины «Иностранный язык» (английский) обучающийся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фонетическую и грамматическую структуры английского языка, обеспечивающие адекватную коммуникацию общего характера, а также адекватную профессиональную речь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общую и терминологическую лексику по профилю магистерской подготовки в рамках тем,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речевому и языковому оформлению устных и письменных высказываний с учетом специфики иноязычной культуры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письменной и устной деловой коммуникации на английском языке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перевода с английского языка на русский язык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ресурсы,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 сети Интернет, текстовых редакторов и т.д.)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воспринимать и перерабатывать в соответствии с поставленной целью информацию на английском языке, полученную из печатных, аудио и визуальных источников (научная литература, печатные и интернет-издания, лекции и выступления на английском языке, радио- и телепередачи, аудио- и видеозаписи, непосредственное общение с носителями языка)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необходимом для осуществления профессиональной деятельности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переводить со словарем тексты профессионального характера (тексты по специальности) различной степени сложности в рамках тематики, указанной в программе, с соблюдением грамматических, синтаксических и стилистических норм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логически и аргументировано строить устную и письменную речь (обобщать и критически оценивать имеющуюся информацию, проводить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сравнительный анализ, выражать и обосновывать собственную точку зрения и т.д.) в ситуациях,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выступить по теме научного исследования с последующим обсуждением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вести беседу на профессионально-ориентированные темы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применять методы и средства познания, обучения и самоконтроля для своего интеллектуального развития, повышения уровня профессиональной компетенции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Иметь практический опыт, владеть: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различными видами чтения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(просмотрового, ознакомительного, поискового, аналитического)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стратегиями восприятия, переработки, анализа и создания устных и письменных текстов разных типов и жанров по профилю магистерской подготовки (в объеме, необходимом для осуществления профессиональной деятельности)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терминологическим вокабуляром по проблемам менеджмента в рамках тем,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информационно-аналитической работы с аутентичными текстами по специальности: чтение, реферирование и аннотирование текстов, проведение сопоставительного анализа фактов, точек зрения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поиска необходимой информации по специальности в англоязычных источниках информации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умением написания аннотации, реферата, тезисов выступления в соответствии с программной тематикой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умением написания плана исследования, обоснования актуальности и значимости темы исследования на иностранном языке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 умениями публичной и научной речи на английском языке, в т.ч. навыками и умениями выступления по теме научного исследования с последующим обсуждением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 умениями делового общения на английском языке в рамках тем, обозначенных в программе (участие в дискуссиях профессионального характера, представление докладов, презентаций по профилю магистерской подготовки)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дисциплины 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Общая трудоемкость дисциплины (модуля) по очной форме составляет 5 зачетных единиц, 180 часов, из которых 120,3 часа составляет контактная работа магистра с преподавателем (0,3 часа - ИКР)</w:t>
      </w:r>
      <w:r w:rsidR="001A3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контроль - зачет и 59,7 часа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lastRenderedPageBreak/>
        <w:t>Раздел 1. «</w:t>
      </w: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Перевод в профессиональной сфере общения»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Тема 1. Экономика. Бизнес. Предприятия. Слияния и поглощения.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2. Финансовые инструменты и фондовые биржи.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3. Бухучет и банкротство.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4. Менеджмент и трудовые отношения.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5. Страхование.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«Английский для академических целей»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6. Основные понятия структуры текста.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Тема 7. Аннотации к тексту.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8.  Реферирование текста.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9. Академическое письмо.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10. Академическое письмо. Предложение по теме исследования (или: изложение темы исследования). </w:t>
      </w:r>
    </w:p>
    <w:p w:rsidR="001A334E" w:rsidRDefault="001A334E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устный ответ на уроке, тематические доклады, проверка домашних заданий, тест, контрольная работа, кейс-анализ, контрольная работа,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Разработчики программы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– Коптелова И.Е., Росина Е.А.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УПРАВЛЕНЧЕСКАЯ ЭКОНОМИКА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освоения дисциплины (модуля)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 «Управленческая экономика» является формирование у обучающихся системного представления о функционировании современной экономики применительно к осуществлению процессов по организации и управлению, включая развитие навыков использования инструментариев микро- и макроэкономического анализа в практической управленческой деятельности.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поставленной целью состоят в том, чтобы обучить, привить и развить у обучающихся: аналитические и профессиональные навыки разработки алгоритма принятия управленческих решений и факторов, влияющих на эти решения; навыки экономического анализа внешней и внутренней среды для решения практических проблем управления и навыки анализа рыночного механизма ценообразования, взаимодействия спроса и предложения; основам разработки макроэкономической политики государства и принятия экономических решений; методам определения последствий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экономической политики государства и способов минимизации негативных последствий.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1.Б.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«Управленческая экономика» относится к базовой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1курс, 1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«Управленческая экономика»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ОК-1- способность к абстрактному мышлению, анализу, синтезу</w:t>
      </w:r>
      <w:r w:rsidRPr="00234B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ОК-2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готовность действовать в нестандартных ситуациях, нести социальную и этическую ответственность за принятые решения;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ОК-3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34B9F">
        <w:rPr>
          <w:rFonts w:ascii="Calibri" w:eastAsia="Calibri" w:hAnsi="Calibri" w:cs="Times New Roman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потенциала;</w:t>
      </w:r>
    </w:p>
    <w:p w:rsidR="00234B9F" w:rsidRPr="00234B9F" w:rsidRDefault="001A334E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ПК-5 - владение</w:t>
      </w:r>
      <w:r w:rsidR="00234B9F"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методами экономического и стратегического анализа поведения экономических агентов и рынков в глобальной среде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микроэкономические концепции и модели (ОК-1,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результаты новейших исследований по проблемам современной экономики и менеджмента (ОК-1, ОК-2,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принципы и закономерности функционирования и развития рыночной экономики (ОК-1,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теоретические основы обеспечения макроэкономического равновесия в условиях открытой экономики (ОК-1,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особенности функционирования отраслевых рынков и особенности поведения организации в условиях совершенной и несовершенной конкуренции (ОК-1, ОК-2,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особенности функционирования рынков ресурсов (ОК-1, ОК-2, 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понятия, методы и инструменты количественного и качественного анализа процессов управления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модели поведения экономических агентов и международных рынков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модели макроэкономической политики стабилизации и условия формирования устойчивого развития национального хозяйства и механизмы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воздействия мировой экономики на функционирование национальных экономических субъектов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выявлять перспективные направления научных исследований, обосновывать актуальность, теоретическую и практическую значимость проблемы экономической безопасности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уметь применять теорию потребительского поведения и методы анализа этого поведения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уметь анализировать и выявлять особенности функционирования рынков ресурсов (ОК-1,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проводить количественное прогнозирование и моделирование управления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управлять процессами принятия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опыт, владеть: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навыками определения причин и форм проявления макроэкономической нестабильности в экономике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навыками количественного и качественного анализа для принятия управленческих решений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методикой построения организационно-управленческих моделей оценки состояния экономики объекта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информационно-коммуникационными технологиями для прогнозирования и принятия решения на базе ряда программных продуктов (включая информационную систему по внешнеполитическим вопросам МИД России) (ОК-1, ОК-2, ОК-3,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очной форме составляет 3 зачетных единицы, 108 час</w:t>
      </w:r>
      <w:r w:rsidR="00A772EF">
        <w:rPr>
          <w:rFonts w:ascii="Times New Roman" w:eastAsia="Calibri" w:hAnsi="Times New Roman" w:cs="Times New Roman"/>
          <w:sz w:val="28"/>
          <w:szCs w:val="28"/>
        </w:rPr>
        <w:t>ов, из которых 26,5 часа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составляет контактная работа магистра с преподавателем (0,5 часа -ИКР),</w:t>
      </w:r>
      <w:r w:rsidR="00A772EF">
        <w:rPr>
          <w:rFonts w:ascii="Times New Roman" w:eastAsia="Calibri" w:hAnsi="Times New Roman" w:cs="Times New Roman"/>
          <w:sz w:val="28"/>
          <w:szCs w:val="28"/>
        </w:rPr>
        <w:t xml:space="preserve"> контроль (экзамен) - 35,5 часа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 46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1.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Управленческая экономика и ее роль в принятии управленческих решений.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2.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Макроэкономические показатели и микроэкономика. Рынок отдельного товара. Взаимодействие спроса и предложения. Эластичность спроса и предложения: практическое использование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3.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Экономика фирмы: издержки и производство. Экономика отраслевых рынков.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4.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Совершенная и несовершенная конкуренция. Ценовая и производственная политика фирмы.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Тема 5.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Поведение фирмы на рынках экономических ресурсов. Информация как экономический ресурс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6.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Методы государственного регулирования экономики. Кредитно-денежная и бюджетно-налоговая политика.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7.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Международная торговля и валютный рынок.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8.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Необходимость государственного регулирования рыночной экономики и «провалы» государства.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Тема 9.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Макроэкономическая политика государства и принятие внешнеполитических решений.</w:t>
      </w:r>
    </w:p>
    <w:p w:rsidR="00A772EF" w:rsidRDefault="00A772E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 и защита реферата; тематические выступления (доклады), решение практических задач, тестирование по изучаемой дисциплине,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экзамен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 программы -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профессор Сурма Иван Викторович.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АНТИКРИЗИСНОЕ УПРАВЛЕНИЕ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системного представления об антикризисном управлении во всём комплексе его проблем, связанных с государством, экономикой, организацией, сущности и содержании государственной антикризисной политики, и особенностях антикризисного управления в различных областях жизнедеятельности государства, общества и организаций, а также методологии распознания, диагностики, предотвращения кризисов, управления организацией в условиях кризиса, определенного выхода из кризиса.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дать обучающимся ясное и четкое представление о природе, причинах, и типологии кризисов в социально-экономических системах и путях их преодоления;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выработать у магистрантов навыки практического применения принципов и методов анализа кризисных ситуаций в организациях;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исследовать роль государства в регулировании кризисов, а также роли инноваций и инвестиций в антикризисном управлении;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изучить технологии антикризисного управления в отдельных организациях;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сформировать умение работать с персоналом организации в кризисной ситуации, опираясь на социально-психологические методы и рекомендации поведенческих наук и опыт лучших специалистов в области антикризисного управления;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сформировать навыки по принятию эффективных управленческих решений в условиях неопределённости, экстремальных ситуаций, острой конкурентной борьбы, дефицита ресурсов, неплатежеспособности организаций;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закрепить в ходе практических и семинарских занятий теоретические знания, затрагивающие различные проблемы антикризисного управления и выработать (совершенствовать) на их основе профессиональные компетенции;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воспитывать у обучающихся высокие нравственные качества, ответственность за моральный уровень российской деловой среды и стремление внести свой вклад в стабилизацию экономической и социально-политической ситуации.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1.Б.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«Антикризисное управление» относится к дисциплинам Блок 1. Дисциплины (модули)  и изучается по очной форме обучения на 1-ом курсе в 1-ом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«Антикризисное управление»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ОК-3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34B9F">
        <w:rPr>
          <w:rFonts w:ascii="Calibri" w:eastAsia="Calibri" w:hAnsi="Calibri" w:cs="Times New Roman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ОПК-3 - 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</w:r>
    </w:p>
    <w:p w:rsidR="00234B9F" w:rsidRPr="00234B9F" w:rsidRDefault="00A772E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ПК-4 - способность</w:t>
      </w:r>
      <w:r w:rsidR="00234B9F" w:rsidRPr="00234B9F">
        <w:rPr>
          <w:rFonts w:ascii="Times New Roman" w:eastAsia="Calibri" w:hAnsi="Times New Roman" w:cs="Times New Roman"/>
          <w:sz w:val="28"/>
          <w:szCs w:val="28"/>
        </w:rPr>
        <w:t xml:space="preserve">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«Антикризисное управление»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 причины возникновения кризисов и их роль в социально- экономическом развитии государства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регулирование отношений несостоятельности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правовое обеспечение антикризисного управления (ОПК-3;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значение и роль человека в антикризисном управлении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специфику и особенности антикризисного управления в России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антикризисное управление в рамках несудебных и судебных процедур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международный опыт банкротств и санаций организаций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финансовое оздоровление несостоятельных организаций (ОК-3,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различные управленческие ситуации, выявлять риски безопасности организации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отмечать и дифференцировать изменения в организационном процессе с целью предупреждения кризисных ситуаций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анализировать финансово-экономическое состояние неплатежеспособных организаций 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принимать эффективные управленческие решения в условиях неопределенности, экстремальных ситуаций, острой конкурентной борьбы, дефицита ресурсов, неплатежеспособности организаций 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применении балансного подхода при обеспечении управленческой деятельности 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обеспечении превентивных мер в рамках антикризисной управленческой деятельности (ОК-3,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предупреждении банкротств (ОК-3, ОПК-3,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2 зачетных единицы, 72 часа, из которых 24 часа составляет контактная работа магистра с преподавателем, ИКР-0,3 часа и 47,7 часа составляет самостоятельная работа магистра, контроль (зачет)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Кризисы в тенденциях макро- и </w:t>
      </w:r>
      <w:proofErr w:type="spellStart"/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микроразвития</w:t>
      </w:r>
      <w:proofErr w:type="spellEnd"/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в антикризисное управление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Кризисы в социально-экономическом развитии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Типы кризисов. Кризис в развитии организации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Кризисы в системе государственного управления. Последствия кризисов государственного управления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Необходимость и содержание антикризисного управления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 5.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Сущность, основные черты и функции антикризисного управления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6.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антикризисного управления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антикризисного управления в различных областях жизнедеятельности государства и общества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8.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Антикризисное управление персоналом организации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9.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Социальное партнёрство в антикризисном управлении. Правовое регулирование ситуационного и экономического партнёрства в современной России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72EF" w:rsidRDefault="00A772E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– кандидат экономических наук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СОВРЕМЕННЫЙ СТРАТЕГИЧЕСКИЙ АНАЛИЗ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освоения дисциплины: формирование у обучающихся понятийно-категориального аппарата стратегического управления и выработка навыков обоснования и применения стратегического анализа в управлении; обучение обучающихся основам, как традиционных, так и современных методов стратегического анализа, с упором на инновационные подходы и решения наиболее оптимальных вариантов кризисного реагирования и управления.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привить навыки проведения стратегического анализа в управлении организацией и применять методы стратегического анализа при разработке стратегии развития организации и государства; привить навыки использования результатов стратегического анализа для осуществления рационального выбора стратегии; ознакомить с основами ситуационного анализа для принятия внешнеполитических решений; выработать навыки системного и целостного подхода к анализу внешнеполитических и экономических проблем развития государства и общества; привить навыки применения критериев принятия решений в условиях неопределенности для разработки стратегических решений.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1.Б.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«Современный стратегический анализ» относится к базовой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1курс, 2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Процесс изучения дисциплины «Современный стратегический анализ» направлен на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развитие  следующих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ОК-1- способность к абстрактному мышлению, анализу, синтезу</w:t>
      </w:r>
      <w:r w:rsidRPr="00234B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ОПК-3 - способность проводить самостоятельные исследования, обосновывать актуальность и практическую значимость избранной темы научного исследования;</w:t>
      </w:r>
    </w:p>
    <w:p w:rsidR="00234B9F" w:rsidRPr="00234B9F" w:rsidRDefault="00DE178A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ПК-2 - способность</w:t>
      </w:r>
      <w:r w:rsidR="00234B9F"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разрабатывать корпоративную стратегию, программы организационного развития и изменений и обеспечивать их реализацию; </w:t>
      </w:r>
    </w:p>
    <w:p w:rsidR="00234B9F" w:rsidRPr="00234B9F" w:rsidRDefault="00DE178A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ПК-3 - способность</w:t>
      </w:r>
      <w:r w:rsidR="00234B9F"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использовать современные методы управления корпоративными финансами для решения стратегических задач.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«Современный стратегический анализ»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стратегического анализа в организации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стратегического анализа в организации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роль и значение стратегического анализа в стратегическом планировании и стратегическом менеджменте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стратегические показатели организац</w:t>
      </w:r>
      <w:r w:rsidR="00DE1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государства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эффективного применения и сущность методов стратегического анализа внешней среды организации: модель пяти сил М. Портера;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PEST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PEEST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PESTEL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DRETS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-анализ, ЕТОМ-анализ;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бенчмаркинг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эффективного применения и сущность методов стратегического анализа внутренней среды организации: анализ цепочки создания ценностей; модель «7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McKinsey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эффективного применения и сущность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GAP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CVP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-анализа, диаграммы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Ишикавы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LOTS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PIMS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-анализа, анализа профиля и стратегических детерминант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QUANS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критерии принятия решений в условиях неопределенности (ОК-1, ОПК-3);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применения, ограничения и сущность разных моделей: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BCG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McKinsey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Shell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DPM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Hofer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Schendel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ADL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основы национального программирования: основные формы и методология разработки национальных программ (ОК-1, ОПК-3);</w:t>
      </w:r>
    </w:p>
    <w:p w:rsidR="00234B9F" w:rsidRPr="00234B9F" w:rsidRDefault="00234B9F" w:rsidP="00234B9F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методологию Форсайта и выбор приоритетов инновационного развития (ОК-1, ОПК-3);</w:t>
      </w:r>
    </w:p>
    <w:p w:rsidR="00234B9F" w:rsidRPr="00234B9F" w:rsidRDefault="00234B9F" w:rsidP="00234B9F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предвидения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Н.Д.Кондратьева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 прогнозирования циклов и кризисов, основы интегрального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макропрогнозирования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балансовое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макромоделирование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прогнозирование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В.Леонтьева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(ОК-1, ОПК-3);</w:t>
      </w:r>
    </w:p>
    <w:p w:rsidR="00234B9F" w:rsidRPr="00234B9F" w:rsidRDefault="00234B9F" w:rsidP="00234B9F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цели и задачи, определять объекты стратегического анализа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необходимость применения стратегического анализа в управлении организацией и применять методы стратегического анализа при разработке стратегии развития организации и государства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ключевые (критические) элементы внешней и внутренней среды организации и оценивать их влияние на организацию на основе применения методов стратегического анализа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корпоративные, конкурентные и функциональные стратегии развития организации в результате применения методов стратегического анализа и моделей, позволяющих разработать стратегии развития организации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внешнюю и внутреннюю среду организации и государства, выявлять ключевые элементы и оценивать их влияние на основе применения методов стратегического анализа и моделей, позволяющих разработать стратегии развития организации и страны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корпоративные, конкурентные и функциональные стратегии развития организации в результате применения методов стратегического анализа и моделей, позволяющих разработать стратегии развития организации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критерии принятия решений в условиях неопределенности для разработки стратегических решений (критерии решения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Вальда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Сэйвиджа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Лапласа, альфа-критерий решения Гурвица)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результаты стратегического анализа для повышения эффективности функционирования и развития организации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результаты стратегического анализа для осуществления рационального выбора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стратегического анализа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формулирования и реализации стратегий на уровне организации и страны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применения методов стратегического анализа и моделей, позволяющих разработать стратегии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оценки возможностей стратегического развития организации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применения критериев принятия решений в условиях неопределенности для разработки стратегических решений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применения критериев принятия решений в условиях риска для разработки стратегических решений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применения методов стратегического анализа в организации (ОК-1, ОПК-3, ПК-2, ПК-3);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проведения стратегического анализа и навыками разработки стратегии (ОК-1, ОПК-3, ПК-2, ПК-3).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очной форме составляет 3 зачетных единиц, 108 часов, из которых 24,5 часа составляет контактная работа магистра с преподавателем (ИКР - 0,5 часа), контроль (экзамен) - 35,5 часа и 48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Методологическая и информационная основа стратегического анализа (СА)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Сущность, цели, задачи и информационная основа СА. Место и роль СА в информационной системе организации. Место, роль и значение СА в стратегическом планировании и стратегическом менеджменте.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2.  Методы стратегического анализа: Классификация методов анализа. Методы анализа внешней среды организации: краткий обзор основных методов анализа.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3. Технология стратегического анализа (СА): Структура процесса анализа внешней среды организации; анализ маркетинговых возможностей (анализ маркетинговой среды, анализ потребительского рынка и поведения потребителей; анализ отрасли и конкурентов, анализ структуры рынка); анализ бизнес-процессов организации; анализ стратегических показателей организации.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4. Технология принятия стратегических решений: Понятие риска и неопределенности в процессе принятия стратегических решений; критерии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принятия решения в условиях риска. Принятие стратегических решений на основе альфа-критерия Гурвица. Принятие стратегических решений на основе критерия решения Лапласа. Выбор критерия принятия решения в условиях неопределенности. Основные методы учета и оценки неопределенности.</w:t>
      </w:r>
    </w:p>
    <w:p w:rsidR="00DE178A" w:rsidRDefault="00DE178A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025F7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34B9F">
        <w:rPr>
          <w:rFonts w:ascii="Times New Roman" w:eastAsia="Calibri" w:hAnsi="Times New Roman" w:cs="Times New Roman"/>
          <w:sz w:val="28"/>
          <w:szCs w:val="28"/>
        </w:rPr>
        <w:t>ыполнение 2-х контрольных заданий, тематические выступления (доклады), решение практических задач, тестирование по изучаемой дисциплине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экзамен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 программы -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профессор Сурма Иван Викторович.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СОВРЕМЕННЫЕ ИНФОРМАЦИОННЫЕ ТЕХНОЛОГИИ В УПРАВЛЕНИИ РИСКАМИ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Целью освоения дисциплины «Современные информационные технологии в управлении рисками»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является формирование у магистрантов понятийно-категориального аппарата современных информационных технологий и выработка навыков применения информационных систем в управлении, а также обучение обучающихся основам применения информационных технологий в условиях риска на основе методов прогнозирования и экономико-математического моделирования.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обучить, привить и развить у магистрантов: навыки использования информационных технологий в информационных системах государственного управления, экономических информационных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системах  и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компьютерных сетях, применяемых в МИД России;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привить способность применять понятийно-категориальный аппарат, используемый в области информационной безопасности систем и технологий в профессиональной деятельности;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объяснить суть применения информационных технологий в государственном и муниципальном управлении и обучить методам обеспечения информационной безопасности;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обучение методам анализа эффективности использования ИТ-технологий и оценке рисков в результате их внедрения;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обучение моделям и методам экономико-математического моделирования и прогнозирования в системе управления рисками и оценки их эффективности.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1.Б.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«Современные информационные технологии в управлении рисками» относится к базовой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1курс, 2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«Современные информационные технологии в управлении рисками»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ПК-2 - способность разрабатывать корпоративную стратегию, программы организационного развития и изменений и обеспечивать их реализацию;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«Информационные системы и технологии в государственном управлении»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информационных систем и технологий в управлении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цели и задачи создания информационных систем и технологий в управлении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место и роль информационных систем и технологий в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организацию информационных технологий государственного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управления  в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среду информационных систем и компьютерных сетей, применяемых в МИД России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основы информационной безопасности и защиты информации в ИКТ системах государственной власти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основные протоколы и адресацию в глобальной сети Интернет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HiddenHorzOCR" w:hAnsi="Times New Roman" w:cs="Times New Roman"/>
          <w:sz w:val="28"/>
          <w:szCs w:val="28"/>
        </w:rPr>
        <w:t xml:space="preserve">основы статистического анализа и экономико-математические модели методы в управлении рисками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применять понятийно-категориальный аппарат, используемый в области информационных систем и технологий в профессиональной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формулировать цели и задачи создания и использования информационных систем и технологий в организации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обосновывать необходимость и эффективность применения информационных систем и технологий в организации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применять различные экономико-математические методы и информационно-аналитические системы в управлении рисками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анализе сущности применения информационных технологий в государственном и муниципальном управлении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анализе сущности информационной безопасности в экономических информационных системах и </w:t>
      </w:r>
      <w:r w:rsidRPr="00234B9F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анализе сущности информационной безопасности в государственном и муниципальном управлении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аналитической работе в среде информационных систем и компьютерных сетей, применяемых в МИД России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обосновании применения различных методов обеспечения информационной безопасности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применении методов прогнозирования и экономико-математического моделирования в управлении рисками (ПК-2, ПК-4);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применении методов коммуникации и обучения участников процесса управления рисками (ПК-2,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очной форме составляет 2 зачетных единиц, 72 часа, из которых 22 часа составляет контактная работа магистра с преподавателем, ИКР-0,3 часа и 49,7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Информационное общество и проблемы информационного обеспечения в управлении.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Направления информатизации и основные этапы создания экономических информационных систем и компьютерных систем государственного управления. Стратегия развития и концепция формирования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электронного правительства Российской Федерации.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Распределенная обработка информации и компьютерные сети. Международная компьютерная сеть INTERNET, основные протоколы и адресация в глобальной сети.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Информационные системы поддержки деятельности органов государственной власти. Интеллектуальный кабинет руководителя и применение ситуационных (кризисных) центров.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Основы информационной безопасности и защита информации в ИКТ системах государственного управления. Экспертные системы.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ИКТ и экономико-математические методы принятия решений в условиях неопределённости и риска.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7. Информационно-аналитические системы и методы прогнозирования и моделирования при оценке рисков во внешнеполитической деятельности.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3-х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зачет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преподаватель кафедры ГУВПД </w:t>
      </w:r>
      <w:proofErr w:type="spellStart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ТЕОРИЯ ОРГАНИЗАЦИИ И ОРГАНИЗАЦИОННОЕ ПОВЕДЕНИЕ</w:t>
      </w: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формирование у магистрантов системного представления о закономерностях развития организации и особенностях управленческих технологий на разных стадиях ее развития и поведенческих моделях, позволяющих раскрыть закономерности поведения индивидов, групп и самих организаций.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исследовать различные типы организаций и моделей управления ими;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изучить концепции, модели и теории, объясняющие поведение индивидов и организаций;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формировать навыки эффективного поведения в организации в качестве руководителя, сотрудника, члена группы или команды.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закрепить в ходе практических и семинарских занятий теоретические знания, затрагивающие различные проблемы теории организации и организационного поведения и выработать (совершенствовать) на их основе профессиональные компетенции.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1.Б.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«Теория организации и организационное поведение» относится к базовой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2</w:t>
      </w:r>
      <w:r w:rsidR="00025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курс, 3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«Теория организации и организационное поведение»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ОПК-2 -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ОПК-3 - способность проводить самостоятельные исследования, обосновывать актуальность и практическую значимость избранной темы научного исследования;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ПК-1 - </w:t>
      </w:r>
      <w:r w:rsidR="00DE178A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управлять организациями, подразделениями, группами (командами) сотрудников, проектами и сетями.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«Теория организации и организационное поведение»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современные концепции и теории организации и поведения на различных уровнях организации (ОПК-1, ОПК-2,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преимущества и недостатки различных форм организации деятельности сотрудников, организационных структур и механизмов организации командной работы (ОПК-1, ОПК-2,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модели жизненного цикла организации (ОПК-1, ОПК-2, ОПК-3);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определять стадию жизненного цикла организации и специфику управления организационным поведением (ОПК-1, ОПК-2, ОПК-3,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организовывать работу групп и команд (ОПК-1, ОПК-2, ОПК-3,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различные типы влияния стили руководства (ОПК-1, ОПК-2, ОПК-3,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разработке построении организационно-управленческих моделей управления (ОПК-1, ОПК-2, ОПК-3,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организации эффективного руководства и лидерства (ОПК-1, ОПК-2, ОПК-3, ПК-1).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очной форме составляет 3 зачетных единиц, 108 часов, из которых 24,5 часа составляет контактная работа магистра с преподавателем (из них ИКР-0,5 часа), контроль (экзамен) - 26,5 часа и 57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Раздел 1. Методологические основы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Сущность и содержание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Механизм организаций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Раздел 2. Структуры организаций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Организационная структура организаций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Административная структура и управленческие формы организаций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Раздел 3. Основные положения организационного поведения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Управление поведением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Управление карьерой и формирование поведения индивида</w:t>
      </w:r>
    </w:p>
    <w:p w:rsidR="00025F74" w:rsidRDefault="00025F74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Виды учебной работы</w:t>
      </w:r>
      <w:r w:rsidRPr="00234B9F">
        <w:rPr>
          <w:rFonts w:ascii="Times New Roman" w:eastAsia="Calibri" w:hAnsi="Times New Roman" w:cs="Times New Roman"/>
          <w:sz w:val="28"/>
          <w:szCs w:val="28"/>
        </w:rPr>
        <w:t>: 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Формы текущего контроля: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выполнение, оформление и защита реферата;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Форма промежуточной аттестации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 экзамен.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1C" w:rsidRDefault="004D2B1C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ВАРИАТИВНАЯ ЧАСТЬ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ИНОСТРАННЫЙ ЯЗЫК ПРОФЕССИОНАЛЬНОЙ ДЕЯТЕЛЬНОСТИ (АНГЛИЙСКИЙ)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дисциплины: основной целью дисциплины «Иностранный язык профессиональной деятельности (английский)» является формирование и совершенствование общекультурных и профессиональных компетенций на иностранном языке в соответствии с требованиями ФГОС ВО.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вокабуляра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;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 зрелое владение всеми видами чтения оригинальной литературы, в том числе и по специальности, формирование навыков аннотирования и реферирования; овладение приемами аналитической работы с различными источниками  информации на английском языке по профилю магистерской подготовки (прессы, научной литературы, официальных документов); формирование базовых переводческих компетенций на материале текстов профессионального характера (со словарем); владение всеми видами подготовленного и неподготовленного монологического высказывания, в том числе такими видами как изложение содержания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умение вести деловую переписку, готовить тезисы, доклады, отчеты и др.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«Иностранный язык профессиональной деятельности (английский)» относится к 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2 и 3 семестры.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«Иностранный язык профессиональной деятельности (английский)»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деятельности.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ПК-1 - </w:t>
      </w:r>
      <w:r w:rsidR="00DE178A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управлять организациями, подразделениями, группами (командами) сотрудников, проектами и сетями.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изучения дисциплины «Иностранный язык» (английский) обучающийся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«Иностранный язык профессиональной деятельности (английский)»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фонетическую и грамматическую структуры английского языка, обеспечивающие адекватную коммуникацию общего характера, а также адекватную профессиональную речь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общую и терминологическую лексику по профилю магистерской подготовки в рамках тем,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речевому и языковому оформлению устных и письменных высказываний с учетом специфики иноязычной культуры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письменной и устной деловой коммуникации на английском языке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перевода с английского языка на русский язык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ресурсы,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 сети Интернет, текстовых редакторов и т.д.)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воспринимать и перерабатывать в соответствии с поставленной целью информацию на английском языке, полученную из печатных, аудио и визуальных источников (научная литература, печатные и интернет-издания, лекции и выступления на английском языке, радио- и телепередачи, аудио- и видеозаписи, непосредственное общение с носителями языка)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необходимом для осуществления профессиональной деятельности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переводить со словарем тексты профессионального характера (тексты по специальности) различной степени сложности в рамках тематики, указанной в программе, с соблюдением грамматических, синтаксических и стилистических норм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логически и аргументировано строить устную и письменную речь (обобщать и критически оценивать имеющуюся информацию, проводить сравнительный анализ, выражать и обосновывать собственную точку зрения и т.д.) в ситуациях,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выступить по теме научного исследования с последующим обсуждением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вести беседу на профессионально-ориентированные темы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применять методы и средства познания, обучения и самоконтроля для своего интеллектуального развития, повышения уровня профессиональной компетенции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Иметь практический опыт, владеть: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различными видами чтения </w:t>
      </w: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(просмотрового, ознакомительного, поискового, аналитического)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стратегиями восприятия, переработки, анализа и создания устных и письменных текстов разных типов и жанров по профилю магистерской подготовки (в объеме, необходимом для осуществления профессиональной деятельности)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терминологическим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вокабуляром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проблемам менеджмента в рамках тем, определенных программой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информационно-аналитической работы с аутентичными текстами по специальности: чтение, реферирование и аннотирование текстов, проведение сопоставительного анализа фактов, точек зрения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поиска необходимой информации по специальности в англоязычных источниках информации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умением написания аннотации, реферата, тезисов выступления в соответствии с программной тематикой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умением написания плана исследования, обоснования актуальности и значимости темы исследования на иностранном языке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 умениями публичной и научной речи на английском языке, в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навыками и умениями выступления по теме научного исследования с последующим обсуждением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навыками и умениями делового общения на английском языке в рамках тем, обозначенных в программе (участие в дискуссиях профессионального характера, представление докладов, презентаций по профилю магистерской подготовки)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дисциплины </w:t>
      </w:r>
    </w:p>
    <w:p w:rsidR="00234B9F" w:rsidRPr="00234B9F" w:rsidRDefault="00234B9F" w:rsidP="00234B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трудоемкость дисциплины (модуля) по очной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форме  составляет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зачетных единиц, 324 часа, из которых 169 часов составляет контактная работа магистра с преподавателем, контроль - экзамены (72 часа) и 83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Раздел 1. «</w:t>
      </w: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Перевод в профессиональной сфере общения»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Тема 1. Экономика. Бизнес. Предприятия. Слияния и поглощения.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2. Финансовые инструменты и фондовые биржи.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3. Бухучет и банкротство.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4. Менеджмент и трудовые отношения.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Тема 5. Страхование.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«Английский для академических целей»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6. Основные понятия структуры текста.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>Тема 7. Аннотации к тексту.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8.  Реферирование текста.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9. Академическое письмо.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10. Академическое письмо. Предложение по теме исследования (или: изложение темы исследования). </w:t>
      </w:r>
    </w:p>
    <w:p w:rsidR="005A0CA6" w:rsidRDefault="005A0CA6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устный ответ на уроке, тематические доклады, проверка домашних заданий, тест, контрольная работа, кейс-анализ, контрольная работа,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экзамены во 2-м и 3-м семестрах.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Разработчики программы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– Коптелова И.Е.,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Росина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УПРАВЛЕНИЕ ЧЕЛОВЕЧЕСКИМИ РЕСУРСАМИ</w:t>
      </w: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Целями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освоения дисциплины являются: формирование у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обучающихся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знаний в области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человеческими ресурсами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развитие у них научно-прикладного управленческого мышления и умений по использованию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основных положений теории управления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персоналом государственной службы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методических положений и рекомендаций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практической деятельности.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Задачи дисциплины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изучить теоретические положения управления персоналом;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изучить новые инновационные технологии работы с человеческими ресурсами;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изучить современные подходы к стилям управления персоналом и оптимизации труда руководителей;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изучить причины возникновения, механизмы развития и особенности управления организационными конфликтами;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приобрести умения анализировать социальные и психологические процессы в организациях, применять теоретические знания в процессе мотивации персонала, принимать организационно-управленческие решения и оценивать их последствия;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организовывать мероприятия по мотивированию и стимулированию персонала организации;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проводить картографию конфликтов, возникающих в организациях;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овладеть методами управления персоналом, методиками мотивации различных социальных категорий для достижения целей организации;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овладеть современным инструментарием управления человеческими ресурсами.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ОПОП ВО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«Управление человеческими ресурсами»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относится к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 курс, 1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Процесс изучения дисциплины «Управление персоналом государственной службы» направлен на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развитие  следующих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ОК-1 - способность к абстрактному мышлению, анализу, синтезу;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ПК-2 - способность разрабатывать корпоративную стратегию, программы организационного развития и изменений и обеспечивать их реализацию;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«Управление персоналом государственной службы»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знать: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общую теорию управления персоналом</w:t>
      </w: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(ОК-1, ПК-2);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принципы управления персоналом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теорию и технологии управления человеческими ресурсами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методы формирования и управления коллективами организаций государственной службы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новые инновационные технологии работы с человеческими ресурсами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теорию мотивации персонала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современные подходы к стилям управления персоналом и оптимизации труда руководителей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и особенности современной кадровой работы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психологические и коммуникативные аспекты организационного поведения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причины возникновения, механизмы развития и особенности управления организационными конфликтами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нормативно-правовую базу управления персоналом государственной службы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уметь: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организовывать работу персонала организаций, подразделениями, группами (командами) сотрудников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разрабатывать и организовывать мероприятия по привлечению и отбору новых сотрудников и программы их адаптации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организовывать мероприятия по мотивированию и стимулированию персонала организации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проводить картографию конфликтов, возникающих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владеть: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основными функциями и методами управления персоналом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ПК-2, ПК-4);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современным инструментарием управления человеческими ресурсами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(ОК-1,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Общая трудоемкость дисциплины по очной форме обучения составляет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зачетных единицы,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108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из которых 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6,5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часов составляет контактная работа магистра с преподавателем (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часов занятия лекционного типа, 1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часов занятия семинарского типа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, ИКР - 05 часа)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контроль (экзамен) - 35,5 часа, 46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составляет самостоятельная работа обучающегося.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№ 1. Основные подходы к управлению человеческими ресурсами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. Человеческие ресурсы в современной организации. Концепции развития человеческого потенциала. Причины появления и сущность концепции управления человеческими ресурсами. Системный подход к управлению человеческими ресурсами. Функции управления человеческими ресурсами. Организационная структура службы по управлению человеческими ресурсами крупного предприятия и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ролевая  структура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деятельности менеджера по управлению человеческими ресурсами. Система управления человеческими ресурсами. Стратегический подход к управлению человеческими ресурсами. Ключевые концепции стратегии: конкурентное преимущество, отличительные способности и стратегическое соответствие. Формулирование корпоративной стратегии. Стратегия организации, стратегия развития организации и стратегия управления человеческими ресурсами. Тенденции развития управления человеческими ресурсами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 Формирование человеческих ресурсов.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Понятие и структура рынка труда. Спрос и предложение на рынке труда. Условия государственного регулирования рынка труда. Внутренний рынок труда и его взаимосвязи. Государственная политика на рынке труда. Формы планирования потребности организации в работниках. Стратегия непрерывного организационного обучения персонала. Источники набора кандидатов (найма) на работу. Основные правила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окончательного отбора претендентов. Отбор и расстановка персонала. Отбор кандидатов и расстановка работников в международную организацию. Адаптация работников. Интернационализация работы с персоналом и необходимость изучения чужих культур. Система компенсации в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№ 3. Использование человеческих ресурсов. </w:t>
      </w:r>
      <w:r w:rsidRPr="00234B9F">
        <w:rPr>
          <w:rFonts w:ascii="Times New Roman" w:eastAsia="Calibri" w:hAnsi="Times New Roman" w:cs="Times New Roman"/>
          <w:sz w:val="28"/>
          <w:szCs w:val="28"/>
        </w:rPr>
        <w:t>Методические подходы к оценке работников. Особенности оценки деятельности работников международных организаций. Подготовка и проведение оценки деятельности персонала. Новые формы занятости (заемный труд, вывод за штат персонала (аутсорсинг), виртуальная занятость). Международный стандарт вознаграждения работникам. Мотивация труда. Основные принципы мотивации. Оплата труда в бюджетной сфере. Реинжиниринг персонала предприятия. Маркетинг персонала.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№ 4. Развитие человеческих ресурсов.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подход в образовании. Анализ потребности в обучении работников.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Коучинг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— технология эффективного решения проблем. Характеристики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коучинга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как технологии. Направления профессиональной ориентации. Управление профессиональной ориентацией и психологической поддержкой населения. Основы лидерства. Креативная деятельность лидера. Глобальный менеджер. Навыки глобального менеджера.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№ 5. Международные аспекты и перспективные направления развития управления человеческими ресурсами. </w:t>
      </w:r>
      <w:r w:rsidRPr="00234B9F">
        <w:rPr>
          <w:rFonts w:ascii="Times New Roman" w:eastAsia="Calibri" w:hAnsi="Times New Roman" w:cs="Times New Roman"/>
          <w:sz w:val="28"/>
          <w:szCs w:val="28"/>
        </w:rPr>
        <w:t>Глобализация и международное управление человеческими ресурсами. Международные параметры управления человеческими ресурсами. Факторы, обусловливающие различия в практике управления человеческими ресурсами в разных странах и управление человеческими ресурсами в странах Европейского союза, США, БРИКС, Японии. Международные организации в системе управления человеческими ресурсами. Основные тенденции управления человеческими ресурсами в международных компаниях. Стратегия управления межкультурными различиями и стратегия минимизации межкультурных различий. Стратегия формирования трудовых отношений. Набор персонала в международные компании, планирование подготовки персонала и его культурной адаптации. Стратегическое управление человеческими ресурсами в условиях сложных многофакторных проявлений. Развитие информационных технологий управления человеческими ресурсами. Кросс-культурный менеджмент. Инновационное управление человеческими ресурсами.</w:t>
      </w:r>
    </w:p>
    <w:p w:rsidR="005A0CA6" w:rsidRDefault="005A0CA6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Формы текущего контроля: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экзамен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</w:t>
      </w:r>
    </w:p>
    <w:p w:rsidR="00234B9F" w:rsidRPr="00234B9F" w:rsidRDefault="00234B9F" w:rsidP="0023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ЭКОНОМИЧЕСКАЯ БЕЗОПАСНОСТЬ</w:t>
      </w: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обучения в рамках настоящего курса является системное обучение и ознакомление обучающихся с актуальными проблемами национальной безопасности в целом в соответствии с основными положениями «Стратегии национальной безопасности Российской Федерации» (Указ Президента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 № 683 от 31.12.2015)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 экономической безопасности страны как составной части и основы национальной безопасности.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сформировать представления о понятийном аппарате проблематики безопасности (в том числе социально-экономической, информационной, энергетической, продовольственной, транспортной, военно-политической в контексте обновленной Стратегии национальной безопасности Российской Федерации);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изучить структуру экономической безопасности, системы ее обеспечения и индикативной системы анализа и прогнозирования развития на основе пороговых значений индикаторов;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исследовать правовую основу и содержание действующих международных договоров, соглашений в области международной и национальной экономической безопасности с точки зрения их влияния на современную экономическую и политическую ситуацию в России и в мире в целом с учетом военно-политических, финансово-экономических и информационных критериев;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ознакомиться с подходами к осуществлению военной политики в области контроля над вооружением и военно-экономическими основами новой военной доктрины России (утвержденной Президентом РФ 25.12.2014 № Пр-2976), обеспечивающими парирование изменений политической ситуации с точки зрения соблюдения интересов национальной, региональной и международной безопасности;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изучить </w:t>
      </w:r>
      <w:r w:rsidRPr="00234B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основные положения Государственной стратегии экономической безопасности Российской Федерации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(энергетическая, финансовая, транспортная, продовольственная безопасность, экономическая безопасность регионов России, теневая экономика - с учетом принятых стратегических изменений);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закрепить в ходе практических и семинарских занятий теоретические знания, затрагивающие различные проблемы экономической безопасности, и выработать (совершенствовать) на их основе профессиональные компетенции.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«Экономическая безопасность» относится к 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1курс, 1 семестр.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«Экономическая безопасность»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ОК-3 - готовность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ОПК-2 - готов</w:t>
      </w:r>
      <w:r w:rsidR="005A0CA6">
        <w:rPr>
          <w:rFonts w:ascii="Times New Roman" w:eastAsia="Calibri" w:hAnsi="Times New Roman" w:cs="Times New Roman"/>
          <w:sz w:val="28"/>
          <w:szCs w:val="28"/>
        </w:rPr>
        <w:t>ность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 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«Экономическая безопасность»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>знать: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результаты новейших исследований по проблемам современного менеджмента и экономической безопасности страны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(ОК-3, ОПК-2, ПК-1);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понятия, методы, инструменты количественного и качественного анализа процессов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(ОК-3, ПК-1);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модели поведения экономических агентов и международных </w:t>
      </w:r>
      <w:proofErr w:type="gramStart"/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рынков 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ОК-3, ОПК-2, ПК-1);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виды экономической безопасности и их взаимосвязь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уметь: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выявлять перспективные направления научных исследований, обосновывать актуальность, теоретическую и практическую значимость проблемы экономической безопасности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(ОК-3, ПК-1);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количественное прогнозирование и моделирование управления процессами принятия решений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(ОК-3, ОПК-2, ПК-1);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 (</w:t>
      </w:r>
      <w:r w:rsidRPr="00234B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владеть):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навыками количественного и качественного анализа для принятия управленческих решений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(ОК-3, ОПК-2, ПК-1);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методикой построения организационно-управленческих моделей оценки состояния экономической безопасности объекта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(ОК-3, ПК-1); 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информационно-коммуникационными технологиями для прогнозирования </w:t>
      </w:r>
      <w:proofErr w:type="gramStart"/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 принятия</w:t>
      </w:r>
      <w:proofErr w:type="gramEnd"/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решения на базе программных продуктов Информационной системы по внешнеполитическим вопросам МИД России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(ОК-3, ОПК-2, ПК-1).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Объем дисциплины</w:t>
      </w:r>
    </w:p>
    <w:p w:rsidR="00234B9F" w:rsidRPr="00234B9F" w:rsidRDefault="00234B9F" w:rsidP="00234B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трудоемкость дисциплины (модуля) по очной форме составляет 2 зачетных единиц, 72 часа, из которых 26,3 часа (лекции - 8 часов, практические занятия - 18 часов, ИКР - 0,3 часа) составляет контактная работа магистра с преподавателем, и 45,7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Раздел 1.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iCs/>
          <w:sz w:val="28"/>
          <w:szCs w:val="28"/>
        </w:rPr>
        <w:t>Тема 1.</w:t>
      </w:r>
      <w:r w:rsidRPr="00234B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Экономическая безопасность (ЭБ) как основа национальной безопасности.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Тема 2. Энергетическая безопасность Российской Федерации.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3.   Финансовая безопасность (понятия, угрозы, влияние внешних факторов, система пороговых значений индикаторов).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Раздел 2.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iCs/>
          <w:sz w:val="28"/>
          <w:szCs w:val="28"/>
        </w:rPr>
        <w:t xml:space="preserve">Тема 4. </w:t>
      </w:r>
      <w:r w:rsidRPr="00234B9F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положения Государственной стратегии экономической безопасности России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iCs/>
          <w:sz w:val="28"/>
          <w:szCs w:val="28"/>
        </w:rPr>
        <w:t>Тема 5. Продовольственная безопасность России</w:t>
      </w:r>
      <w:r w:rsidRPr="00234B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Тема 6. Проблемы региональной экономической безопасности России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A0CA6" w:rsidRDefault="005A0CA6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Формы текущего контроля: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тематические выступления (доклады); выполнение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2-х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контрольных заданий; решение практических задач; тестирование по изучаемой дисциплине; индивидуальные задания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тесты, индивидуальные задания, матричный анализ видов безопасности.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контрольные работы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зачет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Разработчик программы -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профессор Сурма Иван Викторович.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КОРПОРАТИВНОЕ УПРАВЛЕНИЕ И ФИНАНСЫ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 «Корпоративное управление и финансы» являются формирование у обучающихся целостного системного представления о финансовых решениях компаний на основе современных концепций теории корпоративных финансов и опыта разработки и адаптации корпоративных финансовых стратегий, интегрирующих привлечение и вложение капитала, а также развитие интереса к фундаментальным знаниям в данной области.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Задачи дисциплины: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ознакомить обучающихся с теорией корпоративного управления и финансов и с основными направлениями ее практического применения для осуществления финансового управления на предприятиях;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развить способности обучающихся анализировать и объективно оценивать процессы формирования и эффективного использования капитала, доходов, денежных фондов в процессе кругооборота средств организаций, выраженных в виде различных денежных потоков, с учетом постоянно меняющейся конъюнктуры финансовых и продуктовых рынков,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ознакомить с набором правил, регламентирующих финансовые отношения в бизнесе;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подготовить обучающихся к принятию эффективных организационно-управленческих решений финансового характера;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закрепить владение способами и средствами получения, хранения, переработки и применения профессиональной информации; подготовить обучающихся к изучению отдельных разделов дисциплин профессионального цикла, фундаментальное изложение которых предполагает использование теории корпоративных финансов или ее отдельных моделей;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подготовить обучающихся к прохождению производственных практик и написанию курсовых работ.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«Корпоративное управление и финансы» относится к 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1курс, 1семестр.</w:t>
      </w:r>
    </w:p>
    <w:p w:rsidR="00234B9F" w:rsidRPr="00234B9F" w:rsidRDefault="00234B9F" w:rsidP="00234B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«Корпоративное управление и финансы»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ПК-5 - владение методами экономического и стратегического анализа поведения экономических агентов и рынков в глобальной среде;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«Корпоративное управление и финансы»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 отличительные черты финансов, особенности финансовой системы РФ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сущность, функции и основные принципы организации финансов предприятий различных организационно-правовых форм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порядок организации финансовой работы на предприятии (ПК-1,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источники финансовых ресурсов, концепции капитала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направления привлечения капитала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направления эффективного расходования финансовых ресурсов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порядок формирования финансового результата предприятия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налогообложение российских предприятий (ПК-1, ПК-3, ПК-5);</w:t>
      </w:r>
    </w:p>
    <w:p w:rsidR="00234B9F" w:rsidRPr="00234B9F" w:rsidRDefault="00234B9F" w:rsidP="00234B9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необходимый объем привлекаемых финансовых ресурсов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планировать основные финансовые показатели: себестоимость, выручку, прибыль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определять эффективность финансовых вложений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рассчитывать основные налоги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 (в</w:t>
      </w: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ладеть):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методическим аппаратом, позволяющим исследовать, анализировать и прогнозировать явления в области управления финансовыми ресурсами (ПК-1, ПК-3, ПК-5);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инструментами для оценки себестоимости и финансового результата (ПК-1,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Общая трудоемкость дисциплины (модуля) по очной форме составляет 2 зачетных единиц, 72 часа, из которых 24 часа составляет контактная работа магистра с преподавателем (лекции - 8 часов, практические занятия - 16 часов, ИКР - 0,3 часа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),  47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>,7 часа составляет самостоятельная работа магистра.</w:t>
      </w:r>
    </w:p>
    <w:p w:rsidR="00234B9F" w:rsidRPr="00234B9F" w:rsidRDefault="00234B9F" w:rsidP="00234B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Краткая характеристика содержания учебной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Служба финансового менеджмента в системе корпоративного управления. Корпоративное финансовое законодательство. Направления финансового менеджмента. Инвестиционная деятельность компании.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Виды финансовой отчетности. Анализ структуры баланса. Управление затратами. Бюджетирование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Финансовые показатели компании. Финансовая устойчивость предприятия. Финансовый рычаг.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Выбор способа и инструмента привлечения финансовых ресурсов. Виды, оценка, управление финансовыми рисками. Работа с дебиторской и кредиторской задолженностью.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Банковское обслуживание предприятия: открытие счета, кредит, дополнительные услуги.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Стратегии предприятий на фондовом рынке.</w:t>
      </w:r>
    </w:p>
    <w:p w:rsidR="00F73DEA" w:rsidRDefault="00F73DEA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- зачет</w:t>
      </w:r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Разработчики программы -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профессор Сурма Иван Викторович, кандидат экономических наук, доцент Логинов Борис Борисович.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234B9F" w:rsidRPr="00234B9F" w:rsidRDefault="00234B9F" w:rsidP="00234B9F">
      <w:pPr>
        <w:tabs>
          <w:tab w:val="left" w:pos="975"/>
          <w:tab w:val="left" w:pos="954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АДМИНИСТРАТИВНАЯ ДЕЯТЕЛЬНОСТЬ. ОРГАНИЗАЦИЯ И ТЕХНОЛОГИИ</w:t>
      </w:r>
    </w:p>
    <w:p w:rsidR="00234B9F" w:rsidRPr="00234B9F" w:rsidRDefault="00234B9F" w:rsidP="00234B9F">
      <w:pPr>
        <w:tabs>
          <w:tab w:val="left" w:pos="975"/>
          <w:tab w:val="left" w:pos="954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актуализация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знаний и совершенствование навыков обучающихся, в связи с повышением требований к уровню их квалификации и необходимостью освоения ими новых способов решения профессиональных задач; систематизация полученных ранее знаний об административной деятельности,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расширение, углубление и детализация этих знаний в соответствии с современной практикой управления.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формировать руководителей нового типа, способных творчески ставить, анализировать и решать сложные проблемы организации административной деятельности в условиях конкуренции;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полученные ранее знания об организации, структуре и роли административной деятельности в работе органов управления, расширить, углубить и детализировать их с учетом современной практики управления;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развить научно-прикладное управленческое мышление и умение использовать законы, принципы, методы и технологии организации административной деятельности в практической деятельности организаций;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закрепить в ходе практических и семинарских занятий теоретические знания, затрагивающие различные проблемы информационного и документационного обеспечения работы органов управления;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совершенствовать методические, организационные и ресурсные аспекты общих и специальных технологий работы органов управления.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«Административная деятельность. Организация и технологии» относится к 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на 1-ом курсе в 1-ом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Процесс изучения дисциплины «Административная деятельность. Организация и технологии»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ОК-2 - готовность действовать в нестандартных ситуациях, нести социальную и этическую ответственность за принятые решения;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 результате изучения дисциплины «Административная деятельность. Организация и технологии»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цели, задачи, методы, формы и структуру планирующей, организаторской, руководящей и контролирующей деятельности органов управления организаций (ОК-2, ОПК-1, 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основы, функциональную и технологическую организацию административной деятельности органов управления организаций (ОК-2, 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состав, возможности и организацию применения средств информационного обеспечения работы органов управления организаций (ОК-2,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ОПК-1,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методы и последовательность работы органов управления по планированию, организации и контролю деятельности организаций (ОК-2,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ОПК-1,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применять типовые алгоритмы работы органов управления при планировании, организации и контроле деятельности организаций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(ОК-2,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ОПК-1,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>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организовывать проведение, готовить и проводить совещания, заседания и заслушивание должностных лиц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(ОК-2,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ОПК-1,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>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разрабатывать функциональные обязанности и должностные инструкции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(ОК-2,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ОПК-1,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>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организовывать рабочие места должностных лиц и определять регламент их служебного времени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(ОК-2,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ОПК-1, </w:t>
      </w:r>
      <w:r w:rsidRPr="00234B9F">
        <w:rPr>
          <w:rFonts w:ascii="Times New Roman" w:eastAsia="Calibri" w:hAnsi="Times New Roman" w:cs="Times New Roman"/>
          <w:sz w:val="28"/>
          <w:szCs w:val="28"/>
          <w:lang w:val="x-none"/>
        </w:rPr>
        <w:t>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HiddenHorzOCR" w:hAnsi="Times New Roman" w:cs="Times New Roman"/>
          <w:b/>
          <w:color w:val="000000"/>
          <w:sz w:val="28"/>
          <w:szCs w:val="28"/>
        </w:rPr>
        <w:t>владеть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(иметь практический опыт):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приемами организации работы органов управления по планированию, организации и контролю деятельности организаций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(ОК-2, ОПК-1, ПК-1,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навыками работы с информацией и техническими средствами информационного обеспечения управления, используемыми при выработке решений и организации их выполнения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(ОК-2,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ОПК-1,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ПК-1, ПК-4)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Общая трудоемкость дисциплины по очной форме обучения составляет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>3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 зачетных единицы,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108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часов, из которых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26,5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час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>а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 составляет контактная работа магистра с преподавателем (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8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часов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-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занятия лекционного типа,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>18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 часов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-практические и семинарские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занятия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, 0,5 часа - ИКР),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экзамен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 - 35,5 часа, 46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час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>ов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 составляет самостоятельная работа обучающегося.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 xml:space="preserve">Раздел </w:t>
      </w: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>. Основы административной деятельности и её организация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lastRenderedPageBreak/>
        <w:t>Тема 1. Основы административной деятельности</w:t>
      </w: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Предмет дисциплины и ее задачи.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Свойства и предмет административной деятельности.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Аспекты (взгляды) административной деятельности.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Законы и принципы административной деятельности.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Цели и задачи административной деятельности.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Методы и функции административной деятельности.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>Тема 2. Виды и структура административной деятельности</w:t>
      </w: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Виды административной деятельности. Категории управленческого персонала.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Структуры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административной деятельности.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Тема3.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Основы организации административной деятельности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Цель и сущность организации административной деятельности. Содержание (направления) организации административной деятельности. 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Организация административной</w:t>
      </w:r>
      <w:r w:rsidRPr="00234B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деятельности как процесс. Принципы организации административной деятельности.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Тема 4: Методы организации административной деятельности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Проектирование управленческой деятельности. Разделение и кооперация административной деятельности. Функциональное, технологическое и квалификационное разделение административной деятельности. Формы кооперации административной деятельности. </w:t>
      </w:r>
      <w:proofErr w:type="spellStart"/>
      <w:r w:rsidRPr="00234B9F">
        <w:rPr>
          <w:rFonts w:ascii="Times New Roman" w:eastAsia="Calibri" w:hAnsi="Times New Roman" w:cs="Times New Roman"/>
          <w:bCs/>
          <w:sz w:val="28"/>
          <w:szCs w:val="28"/>
        </w:rPr>
        <w:t>Технологизация</w:t>
      </w:r>
      <w:proofErr w:type="spellEnd"/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административной деятельности.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Тема 5. Методы, применяемые в технологиях административной деятельности.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Организация основных процессов административной деятельности. Классификация управленческих операций по функционально-технологическому признаку. Организационно-административные управленческие операции. Аналитико-конструктивные управленческие операции. Информационно-технические управленческие операции. Метод сетевого планирования и управления. Основные положения метода управления проектами. Внедрение современных технологий административной деятельности как основное направление совершенствования её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 xml:space="preserve">Раздел 2. Технологии основных видов административной деятельности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Тема 6. Технологии планирующей деятельности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положения технологий планирующей деятельности. Общая технология планирующей деятельности. Технологии стратегического (перспективного) планирования. </w:t>
      </w:r>
      <w:bookmarkStart w:id="0" w:name="_Toc447787799"/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оперативного планирования деятельности </w:t>
      </w:r>
      <w:bookmarkEnd w:id="0"/>
      <w:r w:rsidRPr="00234B9F">
        <w:rPr>
          <w:rFonts w:ascii="Times New Roman" w:eastAsia="Calibri" w:hAnsi="Times New Roman" w:cs="Times New Roman"/>
          <w:bCs/>
          <w:sz w:val="28"/>
          <w:szCs w:val="28"/>
        </w:rPr>
        <w:t>организаций.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Тема 7. Технологии организаторской деятельности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Технологический подход к организаторской деятельности. Общие принципы организаторской деятельности. Частные принципы организаторской деятельности. Технология организации выполнения решений (планов).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Тема 8. Технологии контролирующей деятельности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Сущность и содержание контролирующей деятельности. Основные требования, предъявляемые к контролирующей деятельности и виды контроля. Принципы, которыми должны руководствоваться контролирующие субъекты в процессе выполнения технологических функций контроля.  Методы контроля в процессе выполнения технологических функций контроля. Технические средства контроля. Общий технологический порядок контролирующей деятельности. Технология проверки. Технология сбора данных. Технология анализа, оценки результатов контроля и их учета. Использование результатов контроля: координация и регулирование. Контроль исполнения документов.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lang w:val="x-none"/>
        </w:rPr>
        <w:t>Тема 9 Внутренняя работа органов управления</w:t>
      </w:r>
    </w:p>
    <w:p w:rsidR="00234B9F" w:rsidRPr="00234B9F" w:rsidRDefault="00234B9F" w:rsidP="0023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Сущность, содержание и структура внутренней работы органов управления. </w:t>
      </w:r>
      <w:r w:rsidRPr="00234B9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Планирование работы органов управления  и его технология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34B9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Планирование личной работы и его технология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34B9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Руководство деятельностью органов управления и его технологии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5415" w:rsidRDefault="00DD5415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курсовой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</w:t>
      </w:r>
    </w:p>
    <w:p w:rsidR="00234B9F" w:rsidRPr="00234B9F" w:rsidRDefault="00234B9F" w:rsidP="0023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СОВРЕМЕННЫЕ ПРОБЛЕМЫ УПРАВЛЕНИЯ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рассмотрение современных проблем и тенденций управления; получение и развитие навыков анализа и диагностики проблем управления, современных методов их решения; ознакомление с современной спецификой управления в отечественных организациях.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формировать руководителей нового типа, способных творчески ставить, анализировать и решать сложные проблемы управления организацией или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учреждением в условиях конкуренции, обеспечивать устойчивое, долгосрочное и экономически эффективное развитие организаций или учреждений;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систематизировать полученные ранее знания об основах управления, расширить, углубить и детализировать их с учетом современной практики управления;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развить научно-прикладное управленческое мышление и умение использовать законы, принципы, методы и технологии современного управления в практической деятельности организаций;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закрепить в ходе практических и семинарских занятий теоретические знания, затрагивающие различные проблемы современного управления и выработать (совершенствовать) на их основе общекультурные, общепрофессиональные и профессиональные компетенции.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«Современные проблемы управления» относится к обязательным дисциплинам вариативной части Блок 1. Дисциплины (модули). 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1-й курс, 2-й семестр.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«Современные проблемы управления» направлен на развитие следующих компетенций:</w:t>
      </w:r>
    </w:p>
    <w:p w:rsidR="00234B9F" w:rsidRPr="00234B9F" w:rsidRDefault="00DD5415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ОПК-2 - готовность</w:t>
      </w:r>
      <w:r w:rsidR="00234B9F" w:rsidRPr="00234B9F">
        <w:rPr>
          <w:rFonts w:ascii="Times New Roman" w:eastAsia="Calibri" w:hAnsi="Times New Roman" w:cs="Times New Roman"/>
          <w:sz w:val="28"/>
          <w:szCs w:val="28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 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ПК-5 - владение методами экономического и стратегического анализа поведения экономических агентов и рынков в глобальной среде.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«Современные проблемы управления» 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b/>
          <w:color w:val="000000"/>
          <w:sz w:val="28"/>
          <w:szCs w:val="28"/>
          <w:lang w:val="x-none" w:eastAsia="x-none"/>
        </w:rPr>
        <w:t xml:space="preserve">знать: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предмет, сущность, содержание теории современного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эволюцию управленческой мысли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внутреннюю и внешнюю среду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современные подходы в управлении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организационные структуры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особенности управления в государственной службе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индикативное планирование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формы государственного программирования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становление и законодательное регулирование системы прогнозирования и планирования в современной России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современные тенденции и инструменты построения организационных структур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содержание и современные принципы организации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развитие организационной функции управления в России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компоненты мотивации и стимулирования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типы и виды современного контроля (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проблемы и систему государственного контроля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тенденции развития, современные проблемы и перспективы контроля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сущность стратегии, миссию, цели стратегическое планирование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управленческие инновации в административно-управленческой деятельности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критерии, виды и факторы рисков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теоретические основы и источники управления знаниями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особенности управления знаниями в государственных организациях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информационные технологии в государственном и муниципальном управлении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  <w:lang w:val="x-none" w:eastAsia="x-none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принимать управленческие решения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применять принципы построения организационных структур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>применять современные модели мотивационного управления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применять принципы и методы организации управленческих инноваций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применять технологии информационно - аналитической поддержки процедуры принятия управленческих решений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  <w:lang w:val="x-none" w:eastAsia="x-none"/>
        </w:rPr>
        <w:t>владеть</w:t>
      </w:r>
      <w:r w:rsidRPr="00234B9F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(иметь практический опыт):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современными методами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</w:pP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  <w:lang w:val="x-none" w:eastAsia="x-none"/>
        </w:rPr>
        <w:t xml:space="preserve">навыками планирования работы органов управления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(ОПК-2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Общая трудоемкость дисциплины (модуля) по очной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3 зачетных единицы, </w:t>
      </w:r>
      <w:r w:rsidR="00DD5415">
        <w:rPr>
          <w:rFonts w:ascii="Times New Roman" w:eastAsia="Calibri" w:hAnsi="Times New Roman" w:cs="Times New Roman"/>
          <w:sz w:val="28"/>
          <w:szCs w:val="28"/>
        </w:rPr>
        <w:t>108 часов, из которых 26,5 часа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составляет контактная работа магистра с преподавателем (8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часов </w:t>
      </w:r>
      <w:r w:rsidRPr="00234B9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занятия лекционного типа, 18 часов </w:t>
      </w:r>
      <w:r w:rsidRPr="00234B9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практические и семинарские занятия,</w:t>
      </w:r>
      <w:r w:rsidRPr="00234B9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DD5415">
        <w:rPr>
          <w:rFonts w:ascii="Times New Roman" w:eastAsia="Calibri" w:hAnsi="Times New Roman" w:cs="Times New Roman"/>
          <w:sz w:val="28"/>
          <w:szCs w:val="28"/>
        </w:rPr>
        <w:t>ИКР - 0,5 часа)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экзамен - 32,5 часа и 49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Проблемы управления международной организацией в условиях глобализации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Проблема оценки деятельности в современном управлении организацией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Проблема построения научающейся организации и управления знаниями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Проблемы развития внутренних ресурсов современных руководителей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2-х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34B9F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ДЕЛОВОЕ АДМИНИСТРИРОВАНИЕ В МЕЖДУНАРОДНЫХ ОРГАНИЗАЦИЯХ</w:t>
      </w:r>
    </w:p>
    <w:p w:rsidR="00234B9F" w:rsidRPr="00234B9F" w:rsidRDefault="00234B9F" w:rsidP="00234B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формирование у магистрантов системного представления о новых эффективных идеях и различных технологиях в области развития делового администрирования в международных организациях, через поддержку государственного управления, местного самоуправления, деловой сферы и предпринимательства, реализации отдельных PR-проектов и широкомасштабных программ.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получить представление о деловом администрировании в международной организации;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раскрыть специфику основных направлений делового администрирования, а также возможности его применения в сфере управления инновациями в органах управления международных организаций;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сформировать компетенции в области реализации отдельных направлений делового администрирования в международной организации;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познакомить магистрантов с важнейшими тенденциями развития делового администрирования в международных организациях и уяснить специфику российской ситуации;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дать возможность слушателям освоить некоторые методы и технологии делового администрирования в международных организациях.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234B9F">
        <w:rPr>
          <w:rFonts w:ascii="Times New Roman" w:eastAsia="Calibri" w:hAnsi="Times New Roman" w:cs="Times New Roman"/>
          <w:b/>
          <w:sz w:val="28"/>
          <w:szCs w:val="28"/>
        </w:rPr>
        <w:t>1.В.</w:t>
      </w:r>
      <w:proofErr w:type="gramEnd"/>
      <w:r w:rsidRPr="00234B9F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«Деловое администрирование в международных организациях относится к обязательным дисциплинам вариативной части Блок 1. Дисциплины (модули) и изучается по очной форме обучения на 1-ом курсе в 2-ом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«Деловое администрирование в международных организациях»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ПК-2 - способность разрабатывать корпоративную стратегию, программы организационного развития и изменений и обеспечивать их реализацию.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«Деловое администрирование в международных организациях»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понятий: управление, руководство, администрирование, планирование, организация и регулирование в управлении международных организаций, организационная культура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современные концепции и теории деловое администрирование в международных организациях (ОПК-1,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преимущества и недостатки различных форм организации делового администрирование в международных организациях, организационных структур и механизмов организации делового администрирование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моделировать ситуации и вырабатывать управленческие решения и организовать делового администрирование в международных организациях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организовывать работу групп и команд при организации делового администрирование в международных организациях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использовать различные типы влияния стили руководства при организации делового администрирование в международных организациях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разработке построении организационно-управленческих моделей при организации делового администрирование в международных организациях (ОПК-1, ПК-1,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организации эффективного руководства и лидерства при организации делового администрирование в международных организациях (ОПК-1, ПК-1, ПК-2).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единицы, 108 часов, из которых 22,5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14 часов -практические и семинарские занятия, 0,5 часа - ИКР), экзамен - 35,5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50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Теоретико-методологические основы организации делового администрирования в международных организациях.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и содержание организации делового администрирования в международных организациях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и технологии организации делового администрирования в международных организациях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Структуры делового администрирования в международных организациях.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3.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и управленческие формы делового администрирования в международных организациях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4.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управлений, поведенческие модели руководителей, формирование и классификацию групп делового администрирования в международных организациях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415" w:rsidRDefault="00DD5415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выполнение, оформление и защита 3-х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Форма пр</w:t>
      </w:r>
      <w:r w:rsidR="00DB7BE5">
        <w:rPr>
          <w:rFonts w:ascii="Times New Roman" w:eastAsia="Calibri" w:hAnsi="Times New Roman" w:cs="Times New Roman"/>
          <w:b/>
          <w:sz w:val="28"/>
          <w:szCs w:val="28"/>
        </w:rPr>
        <w:t>омежуточной аттестации: экзамен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– кандидат экономических наук, доцент Ершова Наталья Анатольевна.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ПРИНЯТИЕ УПРАВЛЕНЧЕСКИХ РЕШЕНИЙ В УСЛОВИЯХ НЕОПРЕДЕЛЕННОСТИ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>ю</w:t>
      </w:r>
      <w:r w:rsidRPr="00234B9F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учебной дисциплины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«Принятие управленческих решений в условиях неопределенности» дать обучающимся теоретические знания в виде системы понятий и соответствующих концепций, составляющих основу данной научной дисциплины и сформировать представление, обеспечить знание и понимание обучающимся истории развития, методологии и технологии подготовки и принятия управленческого решения. Продемонстрировать их значимость для решения прикладных практических задач и профессиональной деятельности специалиста – менеджера.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изучение теоретических и методологических основ подготовки и реализации управленческих решений, овладение понятийным аппаратом;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освоение принципов, методов, функций и инструментария в системе подготовки и реализации управленческих решений;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приобретение навыков разработки принятия и реализации управленческих решений в условиях рыночной экономики, овладение навыками организации систем управления;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самостоятельной работы с литературными источниками в области управления и их активного использования в реализации системы управления;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формирования навыков критического экономического мышления, творческого решения управленческих проблем и расширение аналитического кругозора в процессе выявления будущих факторов успеха организации при оценке возможностей их реализации.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ОПОП ВО</w:t>
      </w:r>
    </w:p>
    <w:p w:rsidR="00234B9F" w:rsidRPr="00234B9F" w:rsidRDefault="00234B9F" w:rsidP="0023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1.В.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08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«Принятие управленческих решений в условиях неопределенности» относится к обязательным дисциплинам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Уровень высшего образования Магистратура, направление подготовки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2-ом курсе в 3-ом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«Принятие управленческих решений в условиях неопределенности»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ОПК-2 -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ПК-5 - владение методами экономического и стратегического анализа поведения экономических агентов и рынков в глобальной среде.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«Принятие управленческих решений в условиях неопределенности»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>знать</w:t>
      </w:r>
      <w:r w:rsidRPr="00234B9F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и содержание процесса управления организацией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механизмах разработки, принятия и реализации управленческих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факторах, влияющих на процесс принятия управленческих решений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уметь: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определять факторы, определяющие процесс принятия управленческих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формировать альтернативные решения и осуществлять их выбор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качество разрабатываемых управленческих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использовать методы экспертного опроса в процессе выработки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разрабатывать информационные связи для принятия рациональных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принимать решения в условиях неопределенности и риска 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>владеть: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методами и инструментами разработки и принятия рациональных управленческих решений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информационно-коммуникационными технологиями для прогнозирования и принятия решения в условиях неопределенности на базе программных продуктов Информационной системы по внешнеполитическим вопросам МИД России (ИС ВПВ)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(ОПК-2, ПК-3, ПК-5).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единиц, 108 часов, из которых 22,3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14 часов -практические и семинарские занятия, 0,3 часа - ИКР), экзамен - 26,5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59,2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Решения как предмет научного исследования. Типология управленческих решений и управленческих задач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sz w:val="28"/>
          <w:szCs w:val="28"/>
        </w:rPr>
        <w:t>1.1 Развитие теории принятия управленческих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sz w:val="28"/>
          <w:szCs w:val="28"/>
        </w:rPr>
        <w:t>1.2. Сочетание формального и неформального в разработке решений.</w:t>
      </w:r>
      <w:r w:rsidRPr="00234B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Управленческие решения в условиях неопределенности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лица, принимающего решения (ЛПР)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2.1 Особенности принятия индивидуальных решений.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sz w:val="28"/>
          <w:szCs w:val="28"/>
        </w:rPr>
        <w:t>2.2. Психологические факторы.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3 Экспертные методы принятия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3.1.</w:t>
      </w:r>
      <w:r w:rsidR="00DB7BE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 xml:space="preserve">Характеристика экспертов.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sz w:val="28"/>
          <w:szCs w:val="28"/>
        </w:rPr>
        <w:t>3.2</w:t>
      </w: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 xml:space="preserve"> Метод простой </w:t>
      </w:r>
      <w:proofErr w:type="spellStart"/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ранжировки</w:t>
      </w:r>
      <w:proofErr w:type="spellEnd"/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 </w:t>
      </w:r>
      <w:proofErr w:type="spellStart"/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Дельфи</w:t>
      </w:r>
      <w:proofErr w:type="spellEnd"/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4.1 Процедура «</w:t>
      </w:r>
      <w:proofErr w:type="spellStart"/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Дельфи</w:t>
      </w:r>
      <w:proofErr w:type="spellEnd"/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»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4.2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 Прогноз как функция менеджмента хозяйствующего субъекта.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5Дерево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5.1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 Порядок построения дерева решений.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5.2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 Анализ дерева решений.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6 Активизирующие методы принятия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6.1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 Условия применения эвристики.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6.2</w:t>
      </w:r>
      <w:r w:rsidRPr="00234B9F">
        <w:rPr>
          <w:rFonts w:ascii="Times New Roman" w:eastAsia="MS Mincho" w:hAnsi="Times New Roman" w:cs="Times New Roman"/>
          <w:sz w:val="28"/>
          <w:szCs w:val="28"/>
        </w:rPr>
        <w:t xml:space="preserve"> Критерии креативности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7 Ответственность руководителя при принятии управленческих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7.1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Обязанности и ответственность – атрибуты деятельности руководителя.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7.2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Виды ответственности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Тема 8 </w:t>
      </w:r>
      <w:r w:rsidRPr="00234B9F">
        <w:rPr>
          <w:rFonts w:ascii="Times New Roman" w:eastAsia="Calibri" w:hAnsi="Times New Roman" w:cs="Times New Roman"/>
          <w:b/>
          <w:iCs/>
          <w:sz w:val="28"/>
          <w:szCs w:val="28"/>
        </w:rPr>
        <w:t>Оценка эффективности и качества управленческих решений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t>8.1 Решения как инструмент реализации изменений в функционировании и развитии предприятий.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34B9F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8.2 Особенности оценки эффективности управленческих решений,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экзамен.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 программы -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кандидат экономических наук, доцент –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Ершова Наталья Анатольевна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УПРАВЛЕНИЕ СТОИМОСТЬЮ БИЗНЕСА И ИНВЕСТИЦИОННЫЙ АНАЛИЗ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изучение теоретических основ управления стоимостью бизнеса и анализа инвестиций и рисков, а также методов и приемов количественной оценки эффективности инновационной деятельности и способов минимизации инвестиционных рисков; формирование у обучающихся навыков, необходимых для проведения работ по управления стоимостью бизнеса и по инвестированию, анализ инновационной деятельности и управлению инновациями.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получение системы знаний о законах, принципах и методах управления стоимостью бизнеса и анализа инвестиций и рисков, инновационной деятельности предприятия;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изучение методологии управления стоимостью бизнеса, оценки инвестиций, осуществляемых в форме инновационного проекта: состав и порядок применения принципов инвестиционного анализа, системы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критериальных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показателей оценки и выбора лучшего инвестиционного проекта, показателей инфляции;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изучение методов оценки и управления инвестиционными рисками: идентификация и классификация рисков, выбор и применение адекватного метода риска, экономическая интерпретация полученных результатов.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1.В.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«Управление стоимостью бизнеса и инвестиционный анализ» относится к обязательным дисциплинам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обучения – очная), изучается на 2-ом курсе в 3-ом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«Управление стоимостью бизнеса и инвестиционный анализ» направлен на развитие следующих компетенций:</w:t>
      </w:r>
    </w:p>
    <w:p w:rsidR="00234B9F" w:rsidRPr="00234B9F" w:rsidRDefault="00DB7BE5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ОК-2 - готовность</w:t>
      </w:r>
      <w:r w:rsidR="00234B9F" w:rsidRPr="00234B9F">
        <w:rPr>
          <w:rFonts w:ascii="Times New Roman" w:eastAsia="Calibri" w:hAnsi="Times New Roman" w:cs="Times New Roman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ПК-2 - способность разрабатывать корпоративную стратегию, программы организационного развития и изменений и обеспечивать их реализацию;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«Управление стоимостью бизнеса и инвестиционный анализ»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принципы классификации стоимости бизнеса, инноваций и инвестиций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методы, приемы и методики анализа инвестиционных проектов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теорию функционирования бизнеса на разных уровнях: государство, регион, управления инновационными проектами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возможные инвестиционные стратегии предприятия (ОК-2, ПК-2, ПК-3);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методы финансирования инноваций и управление стоимостью бизнеса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принципы оценки экономической эффективности инвестиций (ОК-2, ПК-2);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способы оценки степени риска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использовать основные методы инвестиционного анализа (ОК-2, ПК-2, ПК-3);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оценить эффективность управления стоимостью бизнеса и инноваций разного типа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проводить оценку влияния производства инновационного продукта на финансово-экономические показатели предприятия и на управление стоимостью бизнеса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финансовые и инвестиционные риски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моделировании стоимости бизнеса (ОК-2, 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применении методологии оценки справедливой стоимости (ПК-2,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анализе основных инвестиционных показателей, включая основные методы, правил и приемов инвестиционного анализа, систем анализа различного уровня (ОК-2, ПК-2, ПК-3).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</w:t>
      </w:r>
      <w:r w:rsidR="00DB7BE5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proofErr w:type="gramStart"/>
      <w:r w:rsidR="00DB7BE5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="00DB7BE5">
        <w:rPr>
          <w:rFonts w:ascii="Times New Roman" w:eastAsia="Calibri" w:hAnsi="Times New Roman" w:cs="Times New Roman"/>
          <w:sz w:val="28"/>
          <w:szCs w:val="28"/>
        </w:rPr>
        <w:t xml:space="preserve"> 3 зачетные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DB7BE5">
        <w:rPr>
          <w:rFonts w:ascii="Times New Roman" w:eastAsia="Calibri" w:hAnsi="Times New Roman" w:cs="Times New Roman"/>
          <w:sz w:val="28"/>
          <w:szCs w:val="28"/>
        </w:rPr>
        <w:t>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108 часов, из которых 25,5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14 часов -практические и семинарские занятия, 3,5 часа - ИКР), </w:t>
      </w:r>
      <w:r w:rsidR="00DB7BE5">
        <w:rPr>
          <w:rFonts w:ascii="Times New Roman" w:eastAsia="Calibri" w:hAnsi="Times New Roman" w:cs="Times New Roman"/>
          <w:sz w:val="28"/>
          <w:szCs w:val="28"/>
        </w:rPr>
        <w:t>контроль (экзамен) - 26,5 часа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 56 часов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Теоретические основы у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правления стоимостью бизнеса и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инвестиционного анализа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Инвестиционный проект</w:t>
      </w:r>
    </w:p>
    <w:p w:rsidR="00234B9F" w:rsidRPr="00234B9F" w:rsidRDefault="00234B9F" w:rsidP="00234B9F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3.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Анализ эффективности реальных инвестиций и у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правления стоимостью бизнеса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4.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Оценка и анализ эффективности инвестиционных проектов в условиях риска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Анализ инвестиционных проектов и у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правления стоимостью бизнеса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в условиях инфляции.</w:t>
      </w:r>
    </w:p>
    <w:p w:rsidR="00234B9F" w:rsidRPr="00234B9F" w:rsidRDefault="00234B9F" w:rsidP="00234B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финансовых инвестиций 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стоимости бизнеса.</w:t>
      </w:r>
    </w:p>
    <w:p w:rsidR="00DB7BE5" w:rsidRDefault="00DB7BE5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Виды учебной работы</w:t>
      </w:r>
      <w:r w:rsidRPr="00234B9F">
        <w:rPr>
          <w:rFonts w:ascii="Times New Roman" w:eastAsia="Calibri" w:hAnsi="Times New Roman" w:cs="Times New Roman"/>
          <w:sz w:val="28"/>
          <w:szCs w:val="28"/>
        </w:rPr>
        <w:t>: 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Формы текущего контроля: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выполнение, оформление и защита курсовой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Форма промежуточной аттестации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 экзамен.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экономических наук, доцент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C8A" w:rsidRDefault="00EB1C8A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УПРАВЛЕНЧЕСКАЯ КРИЗИС-ДИАГНОСТИКА И СОВРЕМЕННЫЙ КОНСАЛТИНГ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Основная цель дисциплины «Управленческая кризис-диагностика и современный консалтинг» – дать обучающимся комплексное всестороннее понимание современного режима управленческой кризис-диагностики и современного консалтинга, а также сформировать целостную систему взглядов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теоретические основы и получение практических навыков в части, касающейся оказания консультационных услуг по вопросам управления.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 природу современной кризис-диагностики и консалтинга;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 технологические основы функционирования и механизмы регулирования управленческой кризис-диагностики и современного консалтинга.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управленческой кризис-диагностики и современного консалтинга, понимать, как исторические тенденции преломляются в современных реалиях;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знать принципы и этапы управленческого консультирования и проведения организационной диагностики организации;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критически оценивать интересы различных субъектов (государств, бизнеса, гражданского общества и академического сообщества) в управленческой кризис-диагностики и современного консалтинга;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знать основные направления управленческой кризис-диагностика и современного консалтинга;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адекватно оценивать практическую значимость и стратегическую целесообразность управленческой кризис-диагностики и современного консалтинга;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Место дисциплины в структуре ОПОП ВО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Б1.В.ДВ.01.01.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Управленческая кризис-диагностика и современный консалтинг» 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-ом курсе в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«Управленческая кризис-диагностика и современный консалтинг»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ОК-2 - готовность действовать в нестандартных ситуациях, нести социальную и этическую ответственность за принятые решения;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ОПК-3 - 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«Управленческая кризис-диагностика и современный консалтинг»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этапы развития управленческой кризис-диагностики и современного консалтинга организации и сопровождающих их процессах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принципы проведения управленческого консультирования, его этапы и формы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состояние деятельности внешних консультантов (ПК-4);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документальное сопровождение консультационных мероприятий и порядок организации процессов труда по управленческой кризис-диагностике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цели и назначение управленческой кризис-диагностики и управленческого консультирования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влияние управленческой кризис-диагностики и современного консалтинга на экономическую, политическую и социокультурную сферы общества на различных уровнях – от национального до глобального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формулировать цели и задачи управленческой кризис-диагностики и современного консалтинга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разрабатывать планы по оказанию консультации, приобрести навыки выбора внешнего консультанта, создавать диагностические опросники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эффективность существующих процессов управленческой кризис-диагностики и современного консалтинга и формулировать предложения по повышению их эффективности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организовывать эффективную работу работников организаций по управленческой кризис-диагностики и современному консалтингу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использовании управленческой кризис-диагностики и современного консалтинга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консультантской деятельности и процессного консультирования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диагностировании и анализе управленческих проблем </w:t>
      </w:r>
      <w:r w:rsidRPr="00234B9F">
        <w:rPr>
          <w:rFonts w:ascii="Times New Roman" w:eastAsia="Calibri" w:hAnsi="Times New Roman" w:cs="Times New Roman"/>
          <w:sz w:val="28"/>
          <w:szCs w:val="28"/>
        </w:rPr>
        <w:t>кризис-диагностики и современного консалтинга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использовании полученных знаний и навыков по диагностике и консультированию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(ОК-2, ОПК-3, ПК-4)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единиц, 108 часов, из которых 18,3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12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89,7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Развитие управленческой кризис-диагностики и современного консалтинга как часть истории науки об управлении. Предпосылки формирования концепции организационного развития.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Управленческое консультирование и российский менталитет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Информационное общество: экономика, политика, безопасность.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4. Основные принципы управленческого консультирования. Этический кодекс консультанта.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Развитие системы Клиент-Консультант Ролевая природа консультирования и кризис-диагностики. Выбор консультанта.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Этапы управленческого консультирования и кризис-диагностики.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7. Принципы и этапы проведения организационной диагностики организации.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8. Методы и технологии управленческого консультирования.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9. Патологии в организационных отношениях и управленческих решениях.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10. Эффективность и качество управленческого консультирования. Оценка результатов. </w:t>
      </w:r>
    </w:p>
    <w:p w:rsidR="00DB7BE5" w:rsidRDefault="00DB7BE5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3-х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зачет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 программы -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кандидат экономических наук –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РЕСТРУКТУРИЗАЦИЯ АКТИВОВ МЕЖДУНАРОДНОЙ ОРГАНИЗАЦИИ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Основная цель дисциплины «Реструктуризация активов международной организации» – овладение магистрантами теоретико-методологическими и прикладными знаниями в области реструктуризации активов международной организации, формирование необходимых компетенций для дальнейших научных, академических исследований по сходной тематике и их практической реализации.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освоение магистрантами современных концепций, моделей, новейших методических и практических разработок в области реструктуризации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активов международной организации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проведения диагностики производственно-экономического потенциала и финансово-стоимостного состояния организации и для разработки плана реструктуризации;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нормативных правовых актов Российской Федерации, регламентирующих реструктурирование </w:t>
      </w:r>
      <w:r w:rsidRPr="00234B9F">
        <w:rPr>
          <w:rFonts w:ascii="Times New Roman" w:eastAsia="Calibri" w:hAnsi="Times New Roman" w:cs="Times New Roman"/>
          <w:sz w:val="28"/>
          <w:szCs w:val="28"/>
        </w:rPr>
        <w:t>активов международной организации;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альтернативных способов реструктуризации и выбор наиболее эффективного процесса реструктуризации;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стоимостной оценки в качестве комплексного показателя достижения целей реструктуризации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активов международной организации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выявления слабых мест в системе управления материальными и финансовыми ресурсами предприятия;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возможных вариантов развития организации в условиях ограниченности финансовых ресурсов;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практики реструктуризации на конкретных предприятиях и оценка эффективности проектов реструктуризации на основе прироста рыночной стоимости бизнеса;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проведения диагностики компании (ситуационный анализ, организационно-управленческий анализ, производственно-хозяйственный анализ, анализ кадрового потенциала, финансово-экономический анализ);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разработки проекта реструктуризации бизнеса компании с детальным рассмотрением организационно-кадровых, управленческих, производственных, юридических, финансово-экономических вопросов.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Б1.В.ДВ.01.0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Реструктуризация активов международной организации»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1-ом курсе в 1-ом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«Реструктуризация производственных активов организации»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ОК-2 - готовность действовать в нестандартных ситуациях, нести социальную и этическую ответственность за принятые решения;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ОПК-3 - 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изучения дисциплины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«Реструктуризация производственных активов организации»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понятия реструктуризации, реформирования, реорганизации, их соотношение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антикризисную концепцию реструктуризации (ОПК-3,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требования (необходимые условия) проведения реструктуризации и принципы реструктуризации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условия функционирования российских (международных) предприятий, объективные предпосылки для их реструктурирования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нормативно -правовое регулирование реструктуризации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комплексную диагностику предприятия в целях реструктуризации (финансово-экономический анализ, маркетинговый анализ,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производственно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хозяйственный анализ, организационно - управленческий анализ, анализ стратегического базиса, кадровый анализ, юридический анализ)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планировать проведения реструктуризации (разработка концепции реструктуризации, управленческая структуризация бизнес -модели предприятия, регламентация процесса "проведение реструктуризации")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проводить реструктуризации (детализация планов, система информирования сотрудников, система стимулирования персонала для участия, контроль, внедрение, проект управления изменениями)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организовывать эффективную работу работников организаций по реструктуризации активов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проводить ликвидацию (продажу) нерентабельных производств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освобождении предприятия от содержания объектов социальной и непроизводственной сферы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дроблении имущественного комплекса крупных предприятий на отдельные менее крупные предприятия(разделение)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создании дочерних и зависимых обществ(выделение), филиалов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сдаче в аренду, передаче в залог, списании неиспользуемых предприятием активов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консервации незавершенного строительства, мобилизационного и другого имущества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переоценке основных средств и снижении запасов на складах, продаже имущественных ценностей, сдаче в аренду помещений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приобретении, аренде, лизинге нового высококачественного оборудования (ОК-2, ОПК-3,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контроле за возвратом дебиторской задолженности, её перевода другим кредиторам (ОК-2, ОПК-3,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единиц, 108 часов, из которых 18,3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12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89,7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реструктуризации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Законодательная база реструктуризации в Российской Федерации.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3.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база реструктуризации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4.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потоки как инструмент управления стоимостью организации в процессах реструктуризации.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5.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Стратегическая реструктуризация.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6.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Оперативная реструктуризация.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Тема 7.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реструктуризации в процедурах несостоятельности </w:t>
      </w:r>
    </w:p>
    <w:p w:rsidR="00DB7BE5" w:rsidRDefault="00DB7BE5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3-х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зачет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 программы -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кандидат экономических наук –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C8A" w:rsidRDefault="00EB1C8A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ОСНОВНЫЕ ПРИНЦИПЫ МЕЖДУНАРОДНЫХ СТАНДАРТОВ ФИНАНСОВОЙ ОТЧЕТНОСТИ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раскрыть теоретические аспекты и практическую сторону правил составления отчетности и ведения учета в соответствии с международными стандартами финансовой отчетности</w:t>
      </w:r>
    </w:p>
    <w:p w:rsidR="00234B9F" w:rsidRPr="00234B9F" w:rsidRDefault="00234B9F" w:rsidP="00234B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Задачи изучения дисциплины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роль международных стандартов в процессе глобализации экономики и повышении достоверности информационного экономического пространства; влияние МСФО на реформирование отечественного бухгалтерского учета;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историю развития МСФО, их структуру; усвоить концептуальные основы финансовой отчетности;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систему знаний по международным стандартам финансовой отчетности, закрепить теоретические знания и приобрести навыки их использования в практической деятельности;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основные положения каждого стандарта, область его применения, цели и методы, а также его взаимосвязь с другими стандартами;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навыки подготовки консолидированной отчетности в формате МСФО;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сравнительный анализ правил МСФО с соответствующими правилами Российской системы бухгалтерского учета (РСБУ), а также системы учета и отчетности Соединенных штатов Америки (ГААП США).</w:t>
      </w:r>
    </w:p>
    <w:p w:rsidR="00234B9F" w:rsidRPr="00234B9F" w:rsidRDefault="00234B9F" w:rsidP="00234B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Б1.В.ДВ.02.01 «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Основные принципы международных стандартов финансовой отчетности»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Направлению подготовки 38.04.02. Менеджмент (уровень магистратуры), направленность «Международное администрирование и управление рисками», изучается на 1-ом курсе во 2-ом семестре. 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Дисциплина основывается на знаниях и умениях, приобретенных в результате изучения дисциплин профессионального цикла таких, как «Управленческая экономика», «Информационно-аналитические системы и базы данных» «Управление стоимостью бизнеса и инвестиционный анализ».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принципы международных стандартов финансовой отчетности»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ОК-3 - готовность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магистр будет: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Знать: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международных стандартов учета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унификации бухгалтерского учета на международном уровне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основополагающие принципы ведения бухгалтерского учета и составления финансовой отчетности в соответствии с международными стандартами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финансовой отчетности в соответствии с международными стандартами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учета и отражения в отчетности основных статей финансовой отчетности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принципиальные различия российских положений по бухгалтерскому учету и международных стандартов бухгалтерского учета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объем информации, необходимой для составления финансовой отчетности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финансовую отчетность в соответствии с требованиями международных стандартов учета и отчетности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выбрать метод учета, соответствующий условиям хозяйствования организации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финансовую отчетность, составленную по международным стандартам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выводы о финансовом положении организации, сделанные на основе финансовой отчетности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владеть:</w:t>
      </w:r>
    </w:p>
    <w:p w:rsidR="00234B9F" w:rsidRPr="00234B9F" w:rsidRDefault="00DE178A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234B9F"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подготавливать финансовую отчетность, необходимую для удовлетворения потребностей внутренних и внешних пользователей</w:t>
      </w:r>
      <w:r w:rsidR="00F3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B9F"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мнения о финансовом положении организации на основании показателей отчетности (ОК-3, ПК-1);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составлением основных форм отчетности исходя из требований международных стандартов финансовой отчетности (ОК-3, ПК-1);</w:t>
      </w:r>
    </w:p>
    <w:p w:rsidR="00234B9F" w:rsidRPr="00234B9F" w:rsidRDefault="00DE178A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234B9F"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проблемные ситуации и определять надлежащую базу для оценок в целях формулирования проблем и нахождения путей их решения (ОК-3, ПК-1).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</w:t>
      </w:r>
      <w:r w:rsidR="00F34DC8">
        <w:rPr>
          <w:rFonts w:ascii="Times New Roman" w:eastAsia="Calibri" w:hAnsi="Times New Roman" w:cs="Times New Roman"/>
          <w:sz w:val="28"/>
          <w:szCs w:val="28"/>
        </w:rPr>
        <w:t>чной форме составляет 3 зачетные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F34DC8">
        <w:rPr>
          <w:rFonts w:ascii="Times New Roman" w:eastAsia="Calibri" w:hAnsi="Times New Roman" w:cs="Times New Roman"/>
          <w:sz w:val="28"/>
          <w:szCs w:val="28"/>
        </w:rPr>
        <w:t>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108 часов,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87,7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1.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и назначение международных стандартов финансовой отчетности.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1.1.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Глобализация экономики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2 Роль МСФО в реформировании бухгалтерского учета в России.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Концепция подготовки и представления финансовой отчетности.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2.1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Пользователи финансовой отчетности и их информационные потребности. 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2 Элементы финансовой отчетности: активы, обязательства, капитал, результаты деятельности, доход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 и порядок представления финансовой отчетности (МСФО 1, 34, 7, 14, 15)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3.1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финансовой отчетности, требования к ней, состав финансовой отчетности. Информация, представляемая в бухгалтерском балансе, отчете о прибылях и убытках, в отчете об изменениях в капитале.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2 «Промежуточная финансовая отчетность». Минимальные компоненты промежуточной финансовой отчетности, форма отчетов, промежуточные периоды,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4.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Элементы финансовой отчетности: активы, обязательства, капитал, результаты деятельности,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Материальные и нематериальные активы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Разведка и оценка минеральных ресурсов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4.3 Финансовые результаты и налоги на прибыль 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Составление отчетности в соответствии с МСФО российскими предприятиями.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5.1. Факторы, обусловливающие необходимость составления отчетности в соответствии с МСФО российскими предприятиями.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5.2. Проблемы, возникающие у российских предприятий при составлении отчетности в соответствии с МСФО.</w:t>
      </w:r>
    </w:p>
    <w:p w:rsidR="00F34DC8" w:rsidRDefault="00F34DC8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– кандидат экономических наук, доцент –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Ершова Наталья Анатольевна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ВНУТРЕННИЙ КОНТРОЛЬ ФИНАНСОВО-ХОЗЯЙСТВЕННОЙ ДЕЯТЕЛЬНОСТИ ОРГАНИЗАЦИИ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34B9F">
        <w:rPr>
          <w:rFonts w:ascii="Times New Roman" w:eastAsia="Calibri" w:hAnsi="Times New Roman" w:cs="Times New Roman"/>
          <w:kern w:val="28"/>
          <w:sz w:val="28"/>
          <w:szCs w:val="28"/>
        </w:rPr>
        <w:t>дать представление об основах, содержании и особенностях анализа финансово-хозяйственной деятельности</w:t>
      </w:r>
      <w:r w:rsidRPr="00234B9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Pr="00234B9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сформировать знания об основных категориях, понятиях и терминах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финансово-хозяйственной деятельности</w:t>
      </w:r>
      <w:r w:rsidRPr="00234B9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</w:t>
      </w:r>
      <w:r w:rsidRPr="00234B9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освоить методы </w:t>
      </w:r>
      <w:r w:rsidRPr="00234B9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контроля</w:t>
      </w:r>
      <w:r w:rsidRPr="00234B9F">
        <w:rPr>
          <w:rFonts w:ascii="Times New Roman" w:eastAsia="Calibri" w:hAnsi="Times New Roman" w:cs="Times New Roman"/>
          <w:iCs/>
          <w:kern w:val="28"/>
          <w:sz w:val="28"/>
          <w:szCs w:val="28"/>
        </w:rPr>
        <w:t>,</w:t>
      </w:r>
      <w:r w:rsidRPr="00234B9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развить у студентов компетенции в области анализа деятельности предприятия.</w:t>
      </w:r>
    </w:p>
    <w:p w:rsidR="00234B9F" w:rsidRPr="00234B9F" w:rsidRDefault="00234B9F" w:rsidP="00234B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Задачи изучения дисциплины: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дать теоретические знания в области методики анализа деятельности предприятий;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сформировать управленческие компетенции по проведению </w:t>
      </w:r>
      <w:proofErr w:type="gramStart"/>
      <w:r w:rsidRPr="00234B9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контроля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повышению эффективности финансово-хозяйственной деятельности предприятия;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научить студентов современным методам анализа, методам определения экономической эффективности деятельности предприятия;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привить навыки проведения </w:t>
      </w:r>
      <w:r w:rsidRPr="00234B9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контроля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финансово-хозяйственной деятельности предприятий.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  <w:r w:rsidRPr="00234B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x-none" w:eastAsia="x-none"/>
        </w:rPr>
        <w:t>Внутренний контроль финансово-хозяйственной деятельности организации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изучается на 1-ом курсе во 2-ом семестре. </w:t>
      </w:r>
    </w:p>
    <w:p w:rsidR="00234B9F" w:rsidRPr="00234B9F" w:rsidRDefault="00234B9F" w:rsidP="00234B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Дисциплина основывается на знаниях и умениях, приобретенных в результате изучения дисциплин профессионального цикла таких, как «Управленческая экономика», «Информационно-аналитические системы и базы данных» «Управление стоимостью бизнеса и инвестиционный анализ», «Управленческая кризис-диагностика и современный консалтинг» «Реструктуризация производственных активов организации» «Принятие управленческих решений в условиях неопределенности»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</w:t>
      </w:r>
      <w:r w:rsidRPr="00234B9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Внутренний контроль финансово-хозяйственной деятельности организации</w:t>
      </w:r>
      <w:r w:rsidRPr="00234B9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ОК-3 - готовность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сетями.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«Внутренний контроль финансово-хозяйственной деятельности организации»»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и нормативные акты, регламентирующие деятельность     предприятия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моделирования исходных факторных систем и выбор методики расчета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современной концепции экономического анализа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технико-экономические показатели работы предприятия и его структурных подразделений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прикладные аспекты развития форм и методов экономического управления организации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эффективного использования материальных, трудовых и финансовых ресурсов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анализа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использовать теоретические знания в процессе последующего обучения в соответствии с учебными планами подготовки и самостоятельно применять их в практической деятельности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детализировать, систематизировать и моделировать сущность экономических явлений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степень финансовой устойчивости предприятия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эффективную деятельность предприятия с учетом макро- и микроэкономических факторов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работу организаций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исполнение смет и бюджетов организаций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правомерность и эффективность </w:t>
      </w:r>
      <w:proofErr w:type="gramStart"/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организаций</w:t>
      </w:r>
      <w:proofErr w:type="gramEnd"/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(ОК-3, ПК-1).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Владеть</w:t>
      </w:r>
    </w:p>
    <w:p w:rsidR="00234B9F" w:rsidRPr="00234B9F" w:rsidRDefault="00DE178A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234B9F"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подготавливать финансовую отчетность, необходимую для удовлетворения потребностей внутренних и внешних пользователей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мнения о финансовом положении организации на основании показателей отчетности (ОК-3, ПК-1);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составлением основных форм отчетности исходя из требований международных стандартов финансовой отчетности (ОК-3, ПК-1);</w:t>
      </w:r>
    </w:p>
    <w:p w:rsidR="00234B9F" w:rsidRPr="00234B9F" w:rsidRDefault="00DE178A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234B9F"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проблемные ситуации и определять надлежащую базу для оценок в целях формулирования проблем и нахождения путей их решения (ОК-3, ПК-1).</w:t>
      </w:r>
    </w:p>
    <w:p w:rsidR="00234B9F" w:rsidRPr="00234B9F" w:rsidRDefault="00234B9F" w:rsidP="00234B9F">
      <w:pPr>
        <w:keepNext/>
        <w:tabs>
          <w:tab w:val="num" w:pos="4336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Текущий контроль Решение задач на семинарских занятиях; Промежуточный контроль: Тестовые задания; контрольная работа.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3 зачетных единиц, 108 часов,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87,7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 1.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Роль Внутреннего Контроля Финансово-Хозяйственной Деятельности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1.1.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Место внутреннего финансово-хозяйственного контроля в структуре управления организации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1. 2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Цели и задачи внутреннего контроля и аудита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 Методы анализа финансово-хозяйственной деятельности предприятия: основные принципы, приемы и информационная база для анализа и диагностики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2.1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Работы Службы Внутреннего Аудита и контроля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2. 2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руководителям и сотрудникам внутреннего аудита и контроля, Ревизионные Комиссии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</w:t>
      </w:r>
      <w:r w:rsidRPr="00234B9F">
        <w:rPr>
          <w:rFonts w:ascii="Times New Roman" w:eastAsia="Calibri" w:hAnsi="Times New Roman" w:cs="Times New Roman"/>
          <w:spacing w:val="-3"/>
          <w:sz w:val="28"/>
          <w:szCs w:val="28"/>
        </w:rPr>
        <w:t>Г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рафический метод,</w:t>
      </w:r>
      <w:r w:rsidRPr="00234B9F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Группировка,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Балансовый способ,</w:t>
      </w:r>
      <w:r w:rsidRPr="00234B9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Метод разниц.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 Анализ и оценка потенциала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3.1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Анализ и оценка потенциала основных производственных фондов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3. 2 </w:t>
      </w:r>
      <w:r w:rsidRPr="00234B9F">
        <w:rPr>
          <w:rFonts w:ascii="Times New Roman" w:eastAsia="Calibri" w:hAnsi="Times New Roman" w:cs="Times New Roman"/>
          <w:sz w:val="28"/>
          <w:szCs w:val="28"/>
        </w:rPr>
        <w:t>Анализ и оценка потенциала оборотных средств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3.3 Анализ и оценка потенциала трудовых ресурсов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Анализ финансового состояния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4.1 Анализ производственных результатов деятельности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4. 2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Анализ технического и социального развития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Система внутреннего аудита и контроля как основа функционирования предприятия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Виды внутреннего контроля на предприятиях.</w:t>
      </w:r>
    </w:p>
    <w:p w:rsidR="00F34DC8" w:rsidRDefault="00F34DC8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– кандидат экономических наук, доцент –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Ершова Наталья Анатольевна</w:t>
      </w:r>
    </w:p>
    <w:p w:rsidR="000D33AE" w:rsidRPr="00234B9F" w:rsidRDefault="000D33AE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D33AE" w:rsidRDefault="000D33AE" w:rsidP="000D33AE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МЕЖДУНАРОДНОЕ УПРАВЛЕНИЕ ИНТЕРНЕТОМ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Основная цель дисциплины «Международное управление Интернетом» – дать слушателям комплексное всестороннее понимание современного режима управления интернетом в его политическом, экономическом, технологическом и социокультурном измерениях, а также сформировать целостную систему взглядов на роль интернета в мировой политике и экономике, государственном управлении, в системе мировых информационных связей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 природу современной информационной революции и роль интернета в процессах глобальной информатизации;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 технологические основы функционирования и механизмы регулирования интернета, а также политическую значимость контроля над информационными потоками;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создания и регулирования интернета, понимать, как исторические тенденции преломляются в современных реалиях;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Ориентироваться в динамике переговорного процесса по вопросам управления интернетом;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Критически оценивать интересы различных субъектов (государств, бизнеса, гражданского общества и академического сообщества) в информационной сфере в целом и в отношении регулирования интернета в частности;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проблематике информационной безопасности в интернет-пространстве, а также знать основные направления информационной политики ведущих стран мира;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Адекватно оценивать практическую значимость и стратегическую целесообразность российского участия в регулировании интернета;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Понимать, как основные тенденции мирового развития преломляются в сфере управления интернетом;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Самостоятельно выявлять перспективы развития информационной сферы и интернета на основании современной ситуации и актуальных тенденций.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Международное управление Интернетом»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1-ом курсе во 2-ом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«Международное управление Интернетом»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«Международное управление Интернетом»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характеристики глобального информационного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и тенденции развития интернета общества (ПК-1, ПК-3, ПК-4);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влияние интернета на экономическую, политическую и </w:t>
      </w:r>
      <w:proofErr w:type="spellStart"/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социо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-культурную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сферы на различных уровнях – от национального до глобального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анализировать национальные интересы России в информационной сфере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анализировать роль информационных технологий во внешнеполитической и экономической деятельности, в государственном управлении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целесообразность участия России в различных международных организациях, занимающихся информационной проблематикой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оценивать роль международных, правительственных, межправительственных и других организаций в сфере управления Интернетом общества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организовывать эффективную работу работников организаций в информационной сфере общества (ПК-1, ПК-3,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использовании информационных технологий при поиске необходимой информации в глобальной сети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(ПК-1, ПК-3, ПК-4);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планировании и поддержке успешного функционирования системы управления рисками в информационной сфере (ПК-1, ПК-3,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</w:t>
      </w:r>
      <w:r w:rsidR="00F34DC8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proofErr w:type="gramStart"/>
      <w:r w:rsidR="00F34DC8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="00F34DC8">
        <w:rPr>
          <w:rFonts w:ascii="Times New Roman" w:eastAsia="Calibri" w:hAnsi="Times New Roman" w:cs="Times New Roman"/>
          <w:sz w:val="28"/>
          <w:szCs w:val="28"/>
        </w:rPr>
        <w:t xml:space="preserve"> 3 зачетные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F34DC8">
        <w:rPr>
          <w:rFonts w:ascii="Times New Roman" w:eastAsia="Calibri" w:hAnsi="Times New Roman" w:cs="Times New Roman"/>
          <w:sz w:val="28"/>
          <w:szCs w:val="28"/>
        </w:rPr>
        <w:t>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108 часов, из которых 22,3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85,7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Интернет: определения и базовые характеристики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Информационное общество: основные понятия.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Информационное общество: экономика, политика, безопасность.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Россия в глобальном информационном обществе. Краткая история международного управления интернетом.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Роль межправительственных и неправительственных организаций в управлении интернетом.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Экспертное сообщество в управлении интернетом. Технические аспекты управления интернетом.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7. Управление интернетом: правовые и экономические аспекты. Россия в международном управлении интернетом.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8. Деловая игра «Моделирование международных переговоров по вопросам управления интернетом»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Форма промежуточной аттестации:</w:t>
      </w:r>
      <w:r w:rsidRPr="0023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зачет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старший преподаватель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ГУВПД Семенова Ольга Викторовна.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ИНФОРМАЦИОННО-АНАЛИТИЧЕСКИЕ СИСТЕМЫ И БАЗЫ ДАННЫХ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 являются приобретение теоретических и практических знаний о наиболее часто используемых в управлении информационно-аналитических систем, базы данных, математических моделях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методах исследования операций и их применение в практической профессиональной деятельности менеджера.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освоения дисциплины является приобретение навыков применения информационно-аналитических систем, базы данных и моделей в конкретных практических случаях, оценки эффективности использования полученных моделей и нахождение способов применения этих моделей в подобных ситуациях.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Информационно-аналитические системы и базы данных»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1-ом курсе во 2-ом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«Информационно-аналитические системы и базы данных»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изучения дисциплины «Информационно-аналитические системы и базы данных»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обучающийся должен: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понятия, методы и инструменты количественного анализа процессов управления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теоретические основы методов современного моделирования в управлении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экономико-математические методы и модели с целью их использования в создании и решении конкретных задач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 практическое значение моделирования как одного из научных методов познания реальности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порядок формирования основ для дальнейшего самостоятельного изучения приложений математического моделирования в управленческой деятельности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методы оценки предельной эффективности ресурсов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осуществлять анализ данных для составления математических моделей и решать модели ручными средствами и с использованием ЭВМ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проводить количественное прогнозирование и моделирование управления бизнес-процессами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интерпретировать результаты экономико-математического моделирования и применять их для обоснования хозяйственных решений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обрабатывать количественные и качественные данные для их представления в математической модели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методологией проведения научных исследований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навыками количественного анализа для принятия управленческих решений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методами математического моделирования и теоретическими основами обоснования их применения в зависимости от области использования (ПК-1, ПК-3, ПК-4);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информационными технологиями для составления моделей, решаемых с применением ЭВМ (ПК-1, ПК-3, ПК-4).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единиц, 108 часов, из которых 22,3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85,7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Задачи линейного программирования. Виды моделирования в управлении и его классификация. Методы математического моделирования. Исследование операций.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Теория игр. Основные понятия теории игр. Игровое моделирование и анализ кризисов и конфликтов. Решение матричных и биматричных игр. Классические критерии принятия решения.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3. Сетевое планирование в менеджменте. Основные понятия теории графов. Правила построения сетевых графиков. Метод критического пути.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Дерево решений. Стоимость проекта. Оптимизация сетевого графика. График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Ганта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4. Моделирование социально-политических процессов. Статистический анализ. Модели кластерного анализа. Разделы прикладной статистики, используемые для анализа информации на компьютере, - описательная статистика, анализ взаимосвязей признаков. Межотраслевые производственные взаимосвязи в экономике страны в модели Леонтьева. Кластерный анализ как один из экономико-математических методов.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программы - с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преподаватель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Семенова Ольга Викторовна.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919" w:rsidRDefault="005E1919" w:rsidP="005E1919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НАЛОГООБЛОЖЕНИЕ В АНТИКРИЗИСНОМ УПРАВЛЕНИИ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сформировать базовые теоретические знания о возникновении и развитии экономических кризисов, диагностики причин возникновения кризисной ситуации, антикризисной стратегии и тактики в условиях нестабильности среды, а также Влияние системы бухгалтерского учета и режима налогообложения на деятельность организации, привитие навыков выявления недостатков в области ведения налогового учета и самостоятельной разработки методики их преодоления.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изучить базовые понятия теории антикризисного управления предприятием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изучить проблемы и перспективы развития бухгалтерского финансового учета и отчетности в отечественной практике и за рубежом.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изучение научных основ организации и проведения налогового аудита;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формирование знаний о нормативно-правовой базе проведения налогового аудита;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выработка навыков и умений в области проведения налогового аудита и формирования аудиторского отчета по налоговому аудиту.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Налогообложение в антикризисном управлении»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подготовки  38.04.02. Менеджмент (уровень магистратуры), направленность «Международное администрирование и управление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рисками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изучается на очной форме обучения на 2-ом курсе в 3-ем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«Налогообложение в антикризисном управлении»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ОК-3 - готовностью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ПК-5 - владение методами экономического и стратегического анализа поведения экономических агентов и рынков в глобальной среде.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«Налогообложение в антикризисном управлении» 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Знать: направления абстрактного мышления, анализа, синтеза развития финансового учета, способы и приемы научного исследования, методы логико- методологического анализа финансовых и экономических процессов и научного обобщения полученных результатов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 особенности бухгалтерского финансового учета, общие принципы его построения в отечественной и зарубежной практике, основную проблематику и направления развития, методы проведения экономических исследований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порядок нормативного регулирования бухгалтерского учета в Российской Федерации по организации и ведению бухгалтерского (финансового) учета хозяйствующих субъектов различных организационно- правовых форм; - методы и способы организации учета состояния и использования ресурсов организация в целях управления хозяйственными процессами и определения финансовых результатов, критерии выбора и обоснования учетной политики организации; - положения по организации и ведению документооборота в бухгалтерском учете на различных участках деятельности подразделений организации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направления, содержание, методы и инструменты экономической политики государства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приемы к абстрактного мышления, анализа, синтеза для научного исследования, аргументации и интерпретации результатов в практической деятельности в целях информационного обеспечения управления организацией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понимать, обобщать и критически оценивать современные исследования, связанные с развитием основных принципов и положений бухгалтерского финансового учета и отчетности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разрабатывать оптимальную для конкретных организаций модель документооборота и критерии выбора, обоснования и разработки учетной политики организации в целях бухгалтерского учета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систематизировать, обобщать учетную информацию, проводить расчеты необходимых показателей для принятия стратегических решений на макро, мезо уровнях, а также формировать прогнозы финансового состояния и финансовых результатов на основе информации финансового учета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учетно-аналитических и контрольных процессов (ОК-3, ПК-3, ПК-5).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2 зачетных единицы, 72 часа,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51,7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Pr="0023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основы антикризисного управления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Понятие кризиса социально-экономической системы, Объективные и субъективные причины возникновения кризисов, их классификация, Понятие и виды антикризисного управления.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Антикризисная стратегия и тактика.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Практические аспекты налогообложения в антикризисном управлении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3. Сущность налогового аудита; методика налогового аудита.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Влияние системы бухгалтерского учета и режима налогообложения на деятельность организации при антикризисном управлении.</w:t>
      </w:r>
    </w:p>
    <w:p w:rsidR="00E000BD" w:rsidRDefault="00E000BD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экономических наук, доцент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ФИНАНСОВЫЙ УЧЕТ И НАЛОГОВЫЙ АУДИТ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сформировать базовые теоретические знания о ведении финансового учета и составлении бухгалтерской (финансовой) отчетности в коммерческих организациях, привить практические навыки по организации сбора и обработке учетной информации по основным разделам бухгалтерского финансового учета и составления отчетности, по организации и проведению налогового аудита, а также привитие навыков выявления предпосылок правонарушений в области налогового учета и самостоятельной разработки методики выявления ассиметричной информации и иных доказательств несоблюдения действующего законодательства в документах и иных материальных носителях налогового учета.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изучить действующую в Российской Федерации систему нормативного регулирования бухгалтерского финансового учета и отчетности; – получить теоретические знания о методологии и методике ведения бухгалтерского финансового учета и составлении отчетности;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выявить особенности применения учетных процедур в финансовом учете;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сформировать практические навыки по обобщению и интерпретации учетной информации для составления бухгалтерской финансовой отчетности;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изучить проблемы и перспективы развития бухгалтерского финансового учета и отчетности в отечественной практике и за рубежом.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изучение научных основ организации и проведения налогового аудита;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формирование знаний о нормативно-правовой базе проведения налогового аудита;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изучение порядка оформления оказанных аудиторами услуг;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выработка навыков и умений в области проведения налогового аудита и формирования аудиторского отчета по налоговому аудиту.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Финансовый учет и налоговый аудит»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подготовки  38.04.02. Менеджмент (уровень магистратуры), направленность «Международное администрирование и управление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рисками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изучается на очной форме обучения на 2-ом курсе в 3-ем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«Финансовый учет и налоговый аудит» направлен на развитие следующих компетенций:</w:t>
      </w:r>
    </w:p>
    <w:p w:rsidR="00234B9F" w:rsidRPr="00234B9F" w:rsidRDefault="00E000BD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ОК-3 - готовность</w:t>
      </w:r>
      <w:r w:rsidR="00234B9F" w:rsidRPr="00234B9F">
        <w:rPr>
          <w:rFonts w:ascii="Times New Roman" w:eastAsia="Calibri" w:hAnsi="Times New Roman" w:cs="Times New Roman"/>
          <w:sz w:val="28"/>
          <w:szCs w:val="28"/>
        </w:rPr>
        <w:t xml:space="preserve"> к саморазвитию, самореализации, использованию творческого потенциала;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ПК-5 - владение методами экономического и стратегического анализа поведения экономических агентов и рынков в глобальной среде.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«Финансовый учет и налоговый аудит» 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направления абстрактного мышления, анализа, синтеза развития финансового учета, способы и приемы научного исследования, методы логико- методологического анализа финансовых и экономических процессов и научного обобщения полученных результатов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сущность и особенности бухгалтерского финансового учета, общие принципы его построения в отечественной и зарубежной практике, основную проблематику и направления развития, методы проведения экономических исследований (ПК-3,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порядок нормативного регулирования бухгалтерского учета по организации и ведению бухгалтерского (финансового) учета хозяйствующих субъектов различных организационно- правовых форм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методы и способы организации учета состояния и использования ресурсов организация в целях управления хозяйственными процессами и определения финансовых результатов, критерии выбора и обоснования учетной политики организации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положения по организации и ведению документооборота в бухгалтерском учете на различных участках деятельности подразделений организации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основные направления, содержание, методы и инструменты экономической политики государства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использовать приемы к абстрактного мышления, анализа, синтеза для научного исследования, аргументации и интерпретации результатов в практической деятельности в целях информационного обеспечения управления организацией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понимать, обобщать и критически оценивать современные исследования, связанные с развитием основных принципов и положений бухгалтерского финансового учета и отчетности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разрабатывать оптимальную для конкретных организаций модель документооборота и критерии выбора, обоснования и разработки учетной политики организации в целях бухгалтерского учета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систематизировать, обобщать учетную информацию, проводить расчеты необходимых показателей для принятия стратегических решений на макро, мезо уровнях, а также формировать прогнозы финансового состояния и финансовых результатов на основе информации финансового учета (ОК-3, ПК-3, ПК-5);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Иметь практический опыт в: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учетно-аналитических и контрольных процессов (ОК-3, ПК-3, ПК-5).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</w:t>
      </w:r>
      <w:r w:rsidR="00E000BD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proofErr w:type="gramStart"/>
      <w:r w:rsidR="00E000BD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="00E000BD">
        <w:rPr>
          <w:rFonts w:ascii="Times New Roman" w:eastAsia="Calibri" w:hAnsi="Times New Roman" w:cs="Times New Roman"/>
          <w:sz w:val="28"/>
          <w:szCs w:val="28"/>
        </w:rPr>
        <w:t xml:space="preserve"> 2 зачетные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единицы, 72 часа,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51,7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Pr="0023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отчет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Финансовый учет в учетной системе организации. Методика и формирование бухгалтерской (финансовой) отчетности</w:t>
      </w: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Учет текущих обязательств и расчетов,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активов, оборотных активов, расходов, доходов, капитала и резервов.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Налоговый аудит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3. Сущность налогового аудита; методика налогового аудита.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Аудит налога на прибыль, расчетов по налогу на добавленную стоимость, расчетов по НДФЛ, организаций, находящихся на специальных налоговых режимах; аудит имущественных налогов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экономических наук, доцент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Шангараев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Руслан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Насимович</w:t>
      </w:r>
      <w:proofErr w:type="spellEnd"/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E1919" w:rsidRDefault="005E1919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919" w:rsidRDefault="005E1919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919" w:rsidRDefault="005E1919" w:rsidP="005E1919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ДЕЛОВЫЕ МЕЖКУЛЬТУРНЫЕ КОММУНИКАЦИИ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: овладение теоретическими знаниями и необходимыми практическими навыками деловой коммуникации в условиях кросс-культурной среды. 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изучение основ межкультурной коммуникации и особенностей делового взаимодействия в кросс-культурной среде;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освоение стратегий устных и письменных деловых коммуникаций;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отработка навыков деловой риторики в споре, дискуссии, полемике;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(вербальные и невербальные элементы);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рассмотрение составляющих имиджа делового человека и основных аспектов управления коммуникацией.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Деловые межкультурные коммуникации»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2-ом курсе в 3-ем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«Деловые межкультурные коммуникации»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«Деловые межкультурные коммуникации»  слушатель должен: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знать: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теоретические основы деловых коммуникаций в условиях межкультурной среды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владеть понятиями "общение" и "деловое общение", а также структурой, функциями, видами и формами делового общения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существующие виды коммуникативных барьеров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основные составляющие имиджа делового человека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этические нормы и принципы делового общения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уметь: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использовать технологии делового взаимодействия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пользоваться вербальными и невербальными средствами общения, а также распознавать намерения партнеров, пользующихся этими средствами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эффективно планировать и реализовывать устные и письменные деловые коммуникации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преодолевать коммуникативные барьеры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создавать имидж делового человека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технологиями делового взаимодействия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способами и приемами делового общения в различных его видах и с разными типами собеседников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применения технологий делового взаимодействия в условиях межкультурной коммуникации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а также опыт подготовки и презентации публичного выступления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</w:t>
      </w:r>
      <w:r w:rsidRPr="00234B9F">
        <w:rPr>
          <w:rFonts w:ascii="Times New Roman" w:eastAsia="Calibri" w:hAnsi="Times New Roman" w:cs="Times New Roman"/>
          <w:sz w:val="28"/>
          <w:szCs w:val="28"/>
        </w:rPr>
        <w:t>ОПК-1, ПК-1, ПК-3).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3 зачетных единиц, 108 часов,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87,7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 1. Введение в основы теории коммуникации. Виды коммуникации. Теоретические и прикладные модели социальной коммуникации. 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Деловая коммуникация. Особенности межкультурной коммуникация.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Стратегии устных деловых коммуникаций. Основы публичного выступления.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Стратегии письменных деловых коммуникаций.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Управление коммуникацией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Виды прагматической коммуникации.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7. Спор, дискуссия, полемика. Происхождение и психологические особенности.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8. Технологии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9. Вербальные средства коммуникации в управлении.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10. Невербальные средства коммуникации в управлении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11. Имидж делового человека. Этикет как технология делового общения</w:t>
      </w:r>
    </w:p>
    <w:p w:rsidR="00E000BD" w:rsidRDefault="00E000BD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Разработчики программы: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кандидат филологических наук,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Шуванникова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Елена Михайловна;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кандидат экономических наук, доцент Ершова Наталья Анатольевна.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СОЦИОЛОГО-ПСИХОЛОГИЧЕСКИЕ АСПЕКТЫ УПРАВЛЕНЧЕСКОЙ ДЕЯТЕЛЬНОСТИ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освоение магистрами основных категорий социологии и психологии управления, формирование навыка социологического анализа социальных систем, развитие навыков применения социолого-психологического инструментария для анализа социально-управленческих процессов и социальных проблем, а также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актуализация знаний и совершенствование навыков обучающихся, в связи с повышением требований к уровню их квалификации и необходимостью освоения ими новых способов решения профессиональных задач</w:t>
      </w:r>
      <w:r w:rsidRPr="00234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34B9F" w:rsidRPr="00234B9F" w:rsidRDefault="00234B9F" w:rsidP="00234B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систематизировать полученные ранее знания об основах управленческой деятельности, расширить, углубить и детализировать их с учетом социолого-психологических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аспектов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современной практики управления;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изучить современные основы социологии и психологии управления и развить у них научно-прикладное управленческое мышление и умение использовать законы, принципы, методы и технологии социологии и психологии управления в практической деятельности организаций;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закрепить в ходе практических и семинарских занятий теоретические знания, затрагивающие различные социолого-психологические аспекты управленческой деятельности и выработать (совершенствовать) на их основе профессиональные компетенции;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воспитывать у обучающихся высокие нравственные качества, ответственность за моральный уровень российской деловой среды и стремление внести свой вклад в стабилизацию экономической и социально-политической ситуации.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Б1.В.ДВ.0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оциолого-психологические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аспекты управленческой деятельности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относится к дисциплинам по выбору вариативной части Блок 1. Дисциплины (модули).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изучается на 2-ом курсе в 3-ем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оциолого-психологические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 аспекты управленческой деятельности</w:t>
      </w:r>
      <w:r w:rsidRPr="00234B9F">
        <w:rPr>
          <w:rFonts w:ascii="Times New Roman" w:eastAsia="Calibri" w:hAnsi="Times New Roman" w:cs="Times New Roman"/>
          <w:sz w:val="28"/>
          <w:szCs w:val="28"/>
        </w:rPr>
        <w:t>» направлен на развитие следующих компетенций: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ОПК-1 -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ПК-1 - способность управлять организациями, подразделениями, группами (командами) сотрудников, проектами и сетями;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ПК-3 способность использовать современные методы управления корпоративными финансами для решения стратегических задач;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оциолого-психологические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аспекты управленческой деятельности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обучающийся должен: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>общие понятия о с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оциолого-психологических</w:t>
      </w: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аспектах управленческой деятельности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основные понятия, характеристику, сущность и содержание социологии и психологии управления как науки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 xml:space="preserve">управленческие, организационные отношения в системе управленческой деятельности: субординация, координация и контроль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социолого-психологических</w:t>
      </w: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аспекты планирования, организации, руководства и контроля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>виды, общую характеристику, программу и проблемы с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оциолого-психологического </w:t>
      </w: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исследования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документы в социологии и психологии управления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структурные элементы и функции общественного мнения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пределы пропаганды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применять законы и принципы социологии управления в работе органов управления при планировании, организации, руководстве и контроле деятельности организаций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использовать общественное мнение как социального института в системе социального управления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использовать средства массовой информации как регулятора общественного мнения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ПК-3).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i/>
          <w:sz w:val="28"/>
          <w:szCs w:val="28"/>
        </w:rPr>
        <w:t>Владеть (иметь практический опыт):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методами социологических исследований в управленческой деятельности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навыками работы по изучению и анализу общественного мнения, используемого при выработке решений и организации их выполнения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приемами влияния пропаганды на сознание людей </w:t>
      </w:r>
      <w:r w:rsidRPr="00234B9F">
        <w:rPr>
          <w:rFonts w:ascii="Times New Roman" w:eastAsia="Calibri" w:hAnsi="Times New Roman" w:cs="Times New Roman"/>
          <w:sz w:val="28"/>
          <w:szCs w:val="28"/>
        </w:rPr>
        <w:t>(ОПК-1, ПК-1, ПК-3).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Общая трудоемкость дисциплины (модуля) по оч</w:t>
      </w:r>
      <w:r w:rsidR="0099615D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proofErr w:type="gramStart"/>
      <w:r w:rsidR="0099615D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="0099615D">
        <w:rPr>
          <w:rFonts w:ascii="Times New Roman" w:eastAsia="Calibri" w:hAnsi="Times New Roman" w:cs="Times New Roman"/>
          <w:sz w:val="28"/>
          <w:szCs w:val="28"/>
        </w:rPr>
        <w:t xml:space="preserve"> 3 зачетные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99615D">
        <w:rPr>
          <w:rFonts w:ascii="Times New Roman" w:eastAsia="Calibri" w:hAnsi="Times New Roman" w:cs="Times New Roman"/>
          <w:sz w:val="28"/>
          <w:szCs w:val="28"/>
        </w:rPr>
        <w:t>ы</w:t>
      </w:r>
      <w:bookmarkStart w:id="1" w:name="_GoBack"/>
      <w:bookmarkEnd w:id="1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108 часов, из которых 20,3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(6 часов - занятия лекционного типа, 14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87,7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Pr="0023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Социология управления, психология управления и управленческая деятельность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Социология управления, психология управления и их место в управленческой деятельности</w:t>
      </w:r>
      <w:r w:rsidRPr="0023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Функции управленческой деятельности и их социолого-психологические аспекты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 3.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и роль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социологических исследований, психологического тестирования в сфере управленческой деятельности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Социометрический метод исследования в сфере управленческой деятельности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9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Общественное мнение как фактор эффективного функционирования управленческих структур</w:t>
      </w:r>
      <w:r w:rsidRPr="002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Формы текущего контроля: </w:t>
      </w:r>
      <w:r w:rsidRPr="00234B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Форма промежуточной аттестации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 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Васильевич.</w:t>
      </w:r>
    </w:p>
    <w:p w:rsidR="005E1919" w:rsidRDefault="005E1919" w:rsidP="005E191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5E1919" w:rsidRDefault="005E1919" w:rsidP="005E191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919">
        <w:rPr>
          <w:rFonts w:ascii="Times New Roman" w:eastAsia="Calibri" w:hAnsi="Times New Roman" w:cs="Times New Roman"/>
          <w:b/>
          <w:sz w:val="28"/>
          <w:szCs w:val="28"/>
        </w:rPr>
        <w:t>ФАКУЛЬТАТИВЫ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B9F">
        <w:rPr>
          <w:rFonts w:ascii="Times New Roman" w:eastAsia="Calibri" w:hAnsi="Times New Roman" w:cs="Times New Roman"/>
          <w:b/>
          <w:sz w:val="24"/>
          <w:szCs w:val="24"/>
        </w:rPr>
        <w:t>НОРМЫ ЭТИКИ И ДЕЛОВОГО ОБЩЕНИЯ ПЕРСОНАЛА МЕЖДУНАРОДНЫХ ОРГАНИЗАЦИЙ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34B9F">
        <w:rPr>
          <w:rFonts w:ascii="Times New Roman" w:eastAsia="Calibri" w:hAnsi="Times New Roman" w:cs="Times New Roman"/>
          <w:sz w:val="28"/>
          <w:szCs w:val="28"/>
        </w:rPr>
        <w:t>: овладение теоретическими знаниями и необходимыми практическими навыками норм этики и делового общения персонала международных организаций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изучение основ норм этики и делового общения персонала международных организаций;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освоение стратегий устных и письменных делового общения персонала международных организаций;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отработка навыков деловой риторики в споре, дискуссии, полемике;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 международной организации (вербальные и невербальные элементы);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рассмотрение составляющих имиджа делового человека в международной организации и основных аспектов управления коммуникацией.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ФТД.01 «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ормы этики и делового общения персонала международных организаций»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относится к факультативным дисциплинам.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Уровень высшего образования Магистратура, направление подготовки 38.04.02 Менеджмент, направленность «Международное администрирование и </w:t>
      </w: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управление рисками», программа подготовки: прикладная магистратура, (форма обучения – очная),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факультатив,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изучается на 1-ом курсе в 1-ом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ормы этики и делового общения персонала международных организаций» направлен на развитие следующей компетенции:</w:t>
      </w:r>
    </w:p>
    <w:p w:rsidR="00234B9F" w:rsidRPr="00234B9F" w:rsidRDefault="00234B9F" w:rsidP="00234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ДК-1 - способность организовывать деловые коммуникации в международных организациях 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результате изучения дисциплины «</w:t>
      </w:r>
      <w:r w:rsidRPr="00234B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</w:t>
      </w:r>
      <w:r w:rsidRPr="00234B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ормы этики и делового общения персонала международных организаций»  слушатель должен: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знать: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теоретические основы норм этики и делового общения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</w:t>
      </w:r>
      <w:r w:rsidRPr="00234B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понятия "этика" и "деловое общение персонала международных организаций", а также структурой, функциями, видами и формами делового общения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существующие виды коммуникативных барьеров в деловом общении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уметь: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использовать технологии делового взаимодействия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пользоваться вербальными и невербальными средствами общения персонала международных организаций 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планировать и реализовывать устные и письменные деловые коммуникации персонала международных организаций 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преодолевать коммуникативные барьеры в деловом общении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создавать имидж делового человека в общении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технологиями делового взаимодействия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способами и приемами делового общения в различных его видах и с разными типами собеседников персонала международных организаций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применения технологий делового взаимодействия в условиях межкультурной коммуникации персонала международных организаций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(ДК-1);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, а также опыт подготовки и презентации публичного выступления в международных организациях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>(ДК-1).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1 зачетную единицу, 36 часов, из которых 16,3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8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19,7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1. Введение в основы норм этики и делового общения персонала международных организаций. Виды коммуникации персонала международных организаций. 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2. Деловая коммуникация персонала международных организаций. Особенности межкультурной коммуникации персонала международных организаций.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3. Стратегии устных деловых коммуникаций персонала международных организаций. Основы публичного выступления перед персоналом международных организаций. Стратегии делового общения персонала международных организаций.</w:t>
      </w:r>
    </w:p>
    <w:p w:rsidR="00234B9F" w:rsidRPr="00234B9F" w:rsidRDefault="00234B9F" w:rsidP="00234B9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4. Управление коммуникацией делового общения персонала международных организаций. Виды прагматической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коммуникации  при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деловом общении персонала международных организаций.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5. Спор, дискуссия, полемика, нормы этики при деловом общении персонала международных организаций. 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6. Технологии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при деловом общении персонала международных организаций.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7. Вербальные средства коммуникации в управлении персоналом международных организаций. Невербальные средства коммуникации в управлении персоналом международных организаций.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8 .</w:t>
      </w:r>
      <w:proofErr w:type="gram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Имидж делового человека. Этикет как технология делового общения в управлении персоналом международных организаций.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УПРАВЛЕНИЕ КОНФЛИКТАМИ В МЕЖДУНАРОДНЫХ ОРГАНИЗАЦИЯХ</w:t>
      </w:r>
    </w:p>
    <w:p w:rsidR="00234B9F" w:rsidRPr="00234B9F" w:rsidRDefault="00234B9F" w:rsidP="00234B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Цели и задачи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: освоение слушателями концептуальных и практических основ профилактики и управления конфликтами в международных организациях. 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234B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усвоение понятийно-категориального аппарата управления конфликтами в международных организациях,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усвоение причин конфликтов и механизмов развития конфликтов в международных организациях,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усвоение методических основ диагностики и разрешения конфликтов в международных организациях. </w:t>
      </w:r>
    </w:p>
    <w:p w:rsidR="00234B9F" w:rsidRPr="00234B9F" w:rsidRDefault="00234B9F" w:rsidP="00234B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ОПОП ВО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ФТД.02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«У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правление конфликтами в международных организациях»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4B9F">
        <w:rPr>
          <w:rFonts w:ascii="Times New Roman" w:eastAsia="Calibri" w:hAnsi="Times New Roman" w:cs="Times New Roman"/>
          <w:sz w:val="28"/>
          <w:szCs w:val="28"/>
        </w:rPr>
        <w:t>относится к факультативным дисциплинам.</w:t>
      </w:r>
    </w:p>
    <w:p w:rsidR="00234B9F" w:rsidRPr="00234B9F" w:rsidRDefault="00234B9F" w:rsidP="00234B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Уровень высшего образования Магистратура, направление подготовки 38.04.02 Менеджмент, направленность «Международное администрирование и управление рисками», программа подготовки: прикладная магистратура, (форма обучения – очная), </w:t>
      </w:r>
      <w:r w:rsidRPr="00234B9F">
        <w:rPr>
          <w:rFonts w:ascii="Times New Roman" w:eastAsia="Calibri" w:hAnsi="Times New Roman" w:cs="Times New Roman"/>
          <w:b/>
          <w:sz w:val="28"/>
          <w:szCs w:val="28"/>
        </w:rPr>
        <w:t>факультатив,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изучается на 1-ом курсе в 2-ом семестре.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«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правление конфликтами в международных организациях» направлен на развитие следующей компетенции: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ДК-2 - способность использовать методы управления конфликтами в международных организациях.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«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234B9F">
        <w:rPr>
          <w:rFonts w:ascii="Times New Roman" w:eastAsia="Calibri" w:hAnsi="Times New Roman" w:cs="Times New Roman"/>
          <w:sz w:val="28"/>
          <w:szCs w:val="28"/>
        </w:rPr>
        <w:t>правление конфликтами в международных организациях» слушатель должен: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знать: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основные теории и концепции взаимодействия людей в международной организации, включая вопросы мотивации, групповой динамики,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>, коммуникаций, лидерства и управления конфликтами 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типы организационной культуры и методы ее формирования 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роль и место управления конфликтами в общеорганизационном управлении и его связь со стратегическими задачами международной организации 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причины </w:t>
      </w:r>
      <w:proofErr w:type="spellStart"/>
      <w:r w:rsidRPr="00234B9F">
        <w:rPr>
          <w:rFonts w:ascii="Times New Roman" w:eastAsia="Calibri" w:hAnsi="Times New Roman" w:cs="Times New Roman"/>
          <w:sz w:val="28"/>
          <w:szCs w:val="28"/>
        </w:rPr>
        <w:t>многовариантности</w:t>
      </w:r>
      <w:proofErr w:type="spellEnd"/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практики управления конфликтами в современных условиях (ДК-2);</w:t>
      </w:r>
    </w:p>
    <w:p w:rsidR="00234B9F" w:rsidRPr="00234B9F" w:rsidRDefault="00234B9F" w:rsidP="00234B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уметь: 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оценивать положение организации на рынке труда, разрабатывать систему мероприятий по улучшению имиджа организации как работодателя (ДК-2</w:t>
      </w:r>
      <w:proofErr w:type="gramStart"/>
      <w:r w:rsidRPr="00234B9F">
        <w:rPr>
          <w:rFonts w:ascii="Times New Roman" w:eastAsia="Calibri" w:hAnsi="Times New Roman" w:cs="Times New Roman"/>
          <w:sz w:val="28"/>
          <w:szCs w:val="28"/>
        </w:rPr>
        <w:t>);-</w:t>
      </w:r>
      <w:proofErr w:type="gramEnd"/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sym w:font="Symbol" w:char="F020"/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разрабатывать программы обучения сотрудников и оценивать их эффективность (ДК-2);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sym w:font="Symbol" w:char="F020"/>
      </w:r>
      <w:r w:rsidRPr="00234B9F">
        <w:rPr>
          <w:rFonts w:ascii="Times New Roman" w:eastAsia="Calibri" w:hAnsi="Times New Roman" w:cs="Times New Roman"/>
          <w:sz w:val="28"/>
          <w:szCs w:val="28"/>
        </w:rPr>
        <w:t>разрабатывать мероприятия по мотивированию и стимулированию персонала организации, использовать концептуальное знание в анализе конфликтных ситуаций; применять методы диагностики и анализа конфликтов и методы предотвращения конфликтных ситуаций в международных организациях(ДК-2);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sym w:font="Symbol" w:char="F020"/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идентифицировать, </w:t>
      </w:r>
      <w:hyperlink r:id="rId5" w:history="1">
        <w:r w:rsidRPr="00234B9F">
          <w:rPr>
            <w:rFonts w:ascii="Times New Roman" w:eastAsia="Calibri" w:hAnsi="Times New Roman" w:cs="Times New Roman"/>
            <w:sz w:val="28"/>
            <w:szCs w:val="28"/>
          </w:rPr>
          <w:t>анализировать и ранжировать ожидания</w:t>
        </w:r>
      </w:hyperlink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сторон организации с позиций предотвращения конфликтных ситуаций (ДК-2);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sym w:font="Symbol" w:char="F020"/>
      </w:r>
      <w:r w:rsidRPr="00234B9F">
        <w:rPr>
          <w:rFonts w:ascii="Times New Roman" w:eastAsia="Calibri" w:hAnsi="Times New Roman" w:cs="Times New Roman"/>
          <w:sz w:val="28"/>
          <w:szCs w:val="28"/>
        </w:rPr>
        <w:t>диагностировать этические проблемы в международной организации и применять основные модели принятия этичных управленческих решений 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владеть (меть практический опыт):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современным инструментарием управления человеческими ресурсами (ДК-2);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методами формирования и поддержания этичного климата в организации и навыками деловых коммуникаций (ДК-2); 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навыками диагностики конфликта в международной организации, предупреждения конфликтных ситуаций и технологиями управления конфликтами (ДК-2).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дисциплины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Общая трудоемкость дисциплины (модуля) по очной форме составляет 1 зачетную единицу, 36 часов, из которых 16,3 часа составляет контактная работа магистра с преподавателем </w:t>
      </w:r>
      <w:r w:rsidRPr="00234B9F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(8 часов - занятия лекционного типа, 8 часов -практические и семинарские занятия, 0,3 часа - ИКР), </w:t>
      </w:r>
      <w:r w:rsidRPr="00234B9F">
        <w:rPr>
          <w:rFonts w:ascii="Times New Roman" w:eastAsia="Calibri" w:hAnsi="Times New Roman" w:cs="Times New Roman"/>
          <w:sz w:val="28"/>
          <w:szCs w:val="28"/>
        </w:rPr>
        <w:t>и 19,7 часа составляет самостоятельная работа магистра.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содержания учебной дисциплины: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1. Теоретико-методологические основы управления конфликтами в международной организации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 w:rsidRPr="00234B9F">
        <w:rPr>
          <w:rFonts w:ascii="Times New Roman" w:eastAsia="Calibri" w:hAnsi="Times New Roman" w:cs="Times New Roman"/>
          <w:bCs/>
          <w:sz w:val="28"/>
          <w:szCs w:val="28"/>
        </w:rPr>
        <w:t>Конфликт как объект анализа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в международной организации. 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Тема 3. Поведенческие аспекты конфликта. 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4. Межличностные и групповые конфликты в международной организации.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5. Конфликты в организациях и в больших группах.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6. Межкультурные конфликты в международной организации.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t>Тема 7. Технологии управления конфликтами.</w:t>
      </w:r>
    </w:p>
    <w:p w:rsidR="00234B9F" w:rsidRPr="00234B9F" w:rsidRDefault="00234B9F" w:rsidP="00234B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sz w:val="28"/>
          <w:szCs w:val="28"/>
        </w:rPr>
        <w:lastRenderedPageBreak/>
        <w:t>Тема 8. Переговоры в конфликтных ситуациях.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Виды учебной работы: </w:t>
      </w:r>
      <w:r w:rsidRPr="00234B9F">
        <w:rPr>
          <w:rFonts w:ascii="Times New Roman" w:eastAsia="Calibri" w:hAnsi="Times New Roman" w:cs="Times New Roman"/>
          <w:color w:val="000000"/>
          <w:sz w:val="28"/>
          <w:szCs w:val="28"/>
        </w:rPr>
        <w:t>лекции, семинарские занятия, практические занятия.</w:t>
      </w:r>
    </w:p>
    <w:p w:rsidR="00234B9F" w:rsidRPr="00234B9F" w:rsidRDefault="00234B9F" w:rsidP="00234B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промежуточной аттестации: </w:t>
      </w:r>
      <w:r w:rsidRPr="00234B9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B9F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  <w:r w:rsidRPr="00234B9F">
        <w:rPr>
          <w:rFonts w:ascii="Times New Roman" w:eastAsia="Calibri" w:hAnsi="Times New Roman" w:cs="Times New Roman"/>
          <w:sz w:val="28"/>
          <w:szCs w:val="28"/>
        </w:rPr>
        <w:t xml:space="preserve"> - кандидат военных наук, профессор Моисеев Анатолий Васильевич.</w:t>
      </w:r>
    </w:p>
    <w:p w:rsidR="00234B9F" w:rsidRPr="00234B9F" w:rsidRDefault="00234B9F" w:rsidP="00234B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390" w:rsidRDefault="003E7390"/>
    <w:sectPr w:rsidR="003E7390" w:rsidSect="00D00F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A5041A"/>
    <w:multiLevelType w:val="hybridMultilevel"/>
    <w:tmpl w:val="2D300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6760B2"/>
    <w:multiLevelType w:val="multilevel"/>
    <w:tmpl w:val="BD4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D0079"/>
    <w:multiLevelType w:val="multilevel"/>
    <w:tmpl w:val="B22E2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533AD"/>
    <w:multiLevelType w:val="hybridMultilevel"/>
    <w:tmpl w:val="9142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025"/>
    <w:multiLevelType w:val="multilevel"/>
    <w:tmpl w:val="22B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51A9B"/>
    <w:multiLevelType w:val="hybridMultilevel"/>
    <w:tmpl w:val="A00ED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15BA5"/>
    <w:multiLevelType w:val="multilevel"/>
    <w:tmpl w:val="43E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E4FC3"/>
    <w:multiLevelType w:val="hybridMultilevel"/>
    <w:tmpl w:val="4E94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441"/>
    <w:multiLevelType w:val="hybridMultilevel"/>
    <w:tmpl w:val="7EA62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1157"/>
    <w:multiLevelType w:val="hybridMultilevel"/>
    <w:tmpl w:val="90021AE6"/>
    <w:lvl w:ilvl="0" w:tplc="04190001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0954E38"/>
    <w:multiLevelType w:val="hybridMultilevel"/>
    <w:tmpl w:val="02A49130"/>
    <w:lvl w:ilvl="0" w:tplc="5B0AE5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D15375"/>
    <w:multiLevelType w:val="multilevel"/>
    <w:tmpl w:val="D07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96A3B"/>
    <w:multiLevelType w:val="hybridMultilevel"/>
    <w:tmpl w:val="5702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D605D"/>
    <w:multiLevelType w:val="hybridMultilevel"/>
    <w:tmpl w:val="33E8B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1E6AF9"/>
    <w:multiLevelType w:val="multilevel"/>
    <w:tmpl w:val="25A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F4137"/>
    <w:multiLevelType w:val="multilevel"/>
    <w:tmpl w:val="322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82A76"/>
    <w:multiLevelType w:val="hybridMultilevel"/>
    <w:tmpl w:val="360C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622F0"/>
    <w:multiLevelType w:val="hybridMultilevel"/>
    <w:tmpl w:val="F04ACC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210BCF"/>
    <w:multiLevelType w:val="hybridMultilevel"/>
    <w:tmpl w:val="E0B2A218"/>
    <w:lvl w:ilvl="0" w:tplc="B7AA8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FF6BB7"/>
    <w:multiLevelType w:val="hybridMultilevel"/>
    <w:tmpl w:val="2F6CA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62A7"/>
    <w:multiLevelType w:val="hybridMultilevel"/>
    <w:tmpl w:val="625AA284"/>
    <w:lvl w:ilvl="0" w:tplc="1F86B4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369412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E0C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4F277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DC0CD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ABE85A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A8787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BA13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BCFC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544C03"/>
    <w:multiLevelType w:val="multilevel"/>
    <w:tmpl w:val="CC9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00B1A"/>
    <w:multiLevelType w:val="hybridMultilevel"/>
    <w:tmpl w:val="7AC8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542CD"/>
    <w:multiLevelType w:val="hybridMultilevel"/>
    <w:tmpl w:val="FDA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25"/>
  </w:num>
  <w:num w:numId="8">
    <w:abstractNumId w:val="19"/>
  </w:num>
  <w:num w:numId="9">
    <w:abstractNumId w:val="8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8"/>
  </w:num>
  <w:num w:numId="15">
    <w:abstractNumId w:val="1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2"/>
  </w:num>
  <w:num w:numId="24">
    <w:abstractNumId w:val="20"/>
  </w:num>
  <w:num w:numId="25">
    <w:abstractNumId w:val="22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F"/>
    <w:rsid w:val="00025F74"/>
    <w:rsid w:val="000D33AE"/>
    <w:rsid w:val="001A334E"/>
    <w:rsid w:val="00234B9F"/>
    <w:rsid w:val="003E7390"/>
    <w:rsid w:val="003F2E94"/>
    <w:rsid w:val="004B43FD"/>
    <w:rsid w:val="004D2B1C"/>
    <w:rsid w:val="005A0CA6"/>
    <w:rsid w:val="005B6C0B"/>
    <w:rsid w:val="005E1919"/>
    <w:rsid w:val="0099615D"/>
    <w:rsid w:val="00A772EF"/>
    <w:rsid w:val="00C651A3"/>
    <w:rsid w:val="00D00F24"/>
    <w:rsid w:val="00DB7BE5"/>
    <w:rsid w:val="00DD5415"/>
    <w:rsid w:val="00DE178A"/>
    <w:rsid w:val="00E000BD"/>
    <w:rsid w:val="00EB1C8A"/>
    <w:rsid w:val="00F34DC8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B97A"/>
  <w15:chartTrackingRefBased/>
  <w15:docId w15:val="{2DBF4013-06A8-4775-A00E-A0CAE27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234B9F"/>
    <w:pPr>
      <w:keepNext/>
      <w:spacing w:before="240" w:after="240" w:line="360" w:lineRule="auto"/>
      <w:ind w:left="142" w:firstLine="567"/>
      <w:jc w:val="center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234B9F"/>
    <w:pPr>
      <w:keepNext/>
      <w:spacing w:after="0" w:line="240" w:lineRule="auto"/>
      <w:ind w:firstLine="709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234B9F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4B9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234B9F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semiHidden/>
    <w:unhideWhenUsed/>
    <w:qFormat/>
    <w:rsid w:val="00234B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0"/>
    <w:next w:val="a0"/>
    <w:link w:val="80"/>
    <w:semiHidden/>
    <w:unhideWhenUsed/>
    <w:qFormat/>
    <w:rsid w:val="00234B9F"/>
    <w:pPr>
      <w:widowControl w:val="0"/>
      <w:spacing w:before="240" w:after="60" w:line="240" w:lineRule="auto"/>
      <w:ind w:firstLine="40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4B9F"/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234B9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234B9F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234B9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uiPriority w:val="9"/>
    <w:rsid w:val="00234B9F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semiHidden/>
    <w:rsid w:val="00234B9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234B9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234B9F"/>
  </w:style>
  <w:style w:type="table" w:styleId="a4">
    <w:name w:val="Table Grid"/>
    <w:basedOn w:val="a2"/>
    <w:uiPriority w:val="99"/>
    <w:rsid w:val="00234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текст,Основной текст 1"/>
    <w:basedOn w:val="a0"/>
    <w:link w:val="a6"/>
    <w:uiPriority w:val="99"/>
    <w:rsid w:val="00234B9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uiPriority w:val="99"/>
    <w:rsid w:val="00234B9F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234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234B9F"/>
  </w:style>
  <w:style w:type="character" w:styleId="a8">
    <w:name w:val="Hyperlink"/>
    <w:uiPriority w:val="99"/>
    <w:unhideWhenUsed/>
    <w:rsid w:val="00234B9F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unhideWhenUsed/>
    <w:rsid w:val="00234B9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234B9F"/>
    <w:rPr>
      <w:rFonts w:ascii="Calibri" w:eastAsia="Calibri" w:hAnsi="Calibri" w:cs="Times New Roman"/>
      <w:lang w:val="x-none"/>
    </w:rPr>
  </w:style>
  <w:style w:type="paragraph" w:styleId="24">
    <w:name w:val="List Bullet 2"/>
    <w:basedOn w:val="a0"/>
    <w:rsid w:val="00234B9F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0"/>
    <w:rsid w:val="00234B9F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0"/>
    <w:next w:val="a0"/>
    <w:rsid w:val="00234B9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9">
    <w:name w:val="Emphasis"/>
    <w:qFormat/>
    <w:rsid w:val="00234B9F"/>
    <w:rPr>
      <w:i/>
      <w:iCs/>
    </w:rPr>
  </w:style>
  <w:style w:type="paragraph" w:customStyle="1" w:styleId="12">
    <w:name w:val="Без интервала1"/>
    <w:rsid w:val="00234B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unhideWhenUsed/>
    <w:rsid w:val="00234B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234B9F"/>
    <w:rPr>
      <w:rFonts w:ascii="Calibri" w:eastAsia="Calibri" w:hAnsi="Calibri" w:cs="Times New Roman"/>
      <w:lang w:val="x-none"/>
    </w:rPr>
  </w:style>
  <w:style w:type="paragraph" w:styleId="ac">
    <w:name w:val="footer"/>
    <w:basedOn w:val="a0"/>
    <w:link w:val="ad"/>
    <w:uiPriority w:val="99"/>
    <w:unhideWhenUsed/>
    <w:rsid w:val="00234B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1"/>
    <w:link w:val="ac"/>
    <w:uiPriority w:val="99"/>
    <w:rsid w:val="00234B9F"/>
    <w:rPr>
      <w:rFonts w:ascii="Calibri" w:eastAsia="Calibri" w:hAnsi="Calibri" w:cs="Times New Roman"/>
      <w:lang w:val="x-none"/>
    </w:rPr>
  </w:style>
  <w:style w:type="paragraph" w:styleId="ae">
    <w:name w:val="TOC Heading"/>
    <w:basedOn w:val="1"/>
    <w:next w:val="a0"/>
    <w:uiPriority w:val="39"/>
    <w:semiHidden/>
    <w:unhideWhenUsed/>
    <w:qFormat/>
    <w:rsid w:val="00234B9F"/>
    <w:pPr>
      <w:keepLines/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kern w:val="0"/>
      <w:lang w:val="ru-RU"/>
    </w:rPr>
  </w:style>
  <w:style w:type="paragraph" w:styleId="13">
    <w:name w:val="toc 1"/>
    <w:basedOn w:val="a0"/>
    <w:next w:val="a0"/>
    <w:autoRedefine/>
    <w:uiPriority w:val="39"/>
    <w:unhideWhenUsed/>
    <w:rsid w:val="00234B9F"/>
    <w:pPr>
      <w:spacing w:after="200" w:line="276" w:lineRule="auto"/>
    </w:pPr>
    <w:rPr>
      <w:rFonts w:ascii="Calibri" w:eastAsia="Calibri" w:hAnsi="Calibri" w:cs="Times New Roman"/>
    </w:rPr>
  </w:style>
  <w:style w:type="paragraph" w:styleId="26">
    <w:name w:val="toc 2"/>
    <w:basedOn w:val="a0"/>
    <w:next w:val="a0"/>
    <w:autoRedefine/>
    <w:uiPriority w:val="39"/>
    <w:unhideWhenUsed/>
    <w:rsid w:val="00234B9F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234B9F"/>
    <w:pPr>
      <w:spacing w:after="200" w:line="276" w:lineRule="auto"/>
      <w:ind w:left="440"/>
    </w:pPr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234B9F"/>
    <w:rPr>
      <w:color w:val="800080"/>
      <w:u w:val="single"/>
    </w:rPr>
  </w:style>
  <w:style w:type="paragraph" w:customStyle="1" w:styleId="Default">
    <w:name w:val="Default"/>
    <w:rsid w:val="00234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qFormat/>
    <w:rsid w:val="00234B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rsid w:val="00234B9F"/>
    <w:rPr>
      <w:rFonts w:ascii="Calibri" w:eastAsia="Times New Roman" w:hAnsi="Calibri" w:cs="Times New Roman"/>
    </w:rPr>
  </w:style>
  <w:style w:type="paragraph" w:styleId="af2">
    <w:name w:val="Balloon Text"/>
    <w:basedOn w:val="a0"/>
    <w:link w:val="af3"/>
    <w:uiPriority w:val="99"/>
    <w:unhideWhenUsed/>
    <w:rsid w:val="00234B9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uiPriority w:val="99"/>
    <w:rsid w:val="00234B9F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xl66">
    <w:name w:val="xl66"/>
    <w:basedOn w:val="a0"/>
    <w:rsid w:val="00234B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23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23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23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23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234B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234B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234B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234B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234B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234B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4">
    <w:name w:val="Для таблиц"/>
    <w:basedOn w:val="a0"/>
    <w:uiPriority w:val="99"/>
    <w:rsid w:val="0023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234B9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1"/>
    <w:link w:val="af5"/>
    <w:uiPriority w:val="99"/>
    <w:rsid w:val="00234B9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234B9F"/>
    <w:rPr>
      <w:vertAlign w:val="superscript"/>
    </w:rPr>
  </w:style>
  <w:style w:type="paragraph" w:customStyle="1" w:styleId="14">
    <w:name w:val="Знак1"/>
    <w:basedOn w:val="a0"/>
    <w:rsid w:val="00234B9F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9">
    <w:name w:val="Font Style49"/>
    <w:uiPriority w:val="99"/>
    <w:rsid w:val="00234B9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2">
    <w:name w:val="FR2"/>
    <w:rsid w:val="00234B9F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234B9F"/>
  </w:style>
  <w:style w:type="paragraph" w:customStyle="1" w:styleId="caaieiaie5">
    <w:name w:val="caaieiaie 5"/>
    <w:basedOn w:val="a0"/>
    <w:next w:val="a0"/>
    <w:rsid w:val="00234B9F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234B9F"/>
    <w:rPr>
      <w:b/>
      <w:bCs/>
    </w:rPr>
  </w:style>
  <w:style w:type="paragraph" w:customStyle="1" w:styleId="a">
    <w:name w:val="список с точками"/>
    <w:basedOn w:val="a0"/>
    <w:rsid w:val="00234B9F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basedOn w:val="a0"/>
    <w:next w:val="afb"/>
    <w:link w:val="afc"/>
    <w:uiPriority w:val="99"/>
    <w:qFormat/>
    <w:rsid w:val="00234B9F"/>
    <w:pPr>
      <w:widowControl w:val="0"/>
      <w:shd w:val="clear" w:color="auto" w:fill="FFFFFF"/>
      <w:autoSpaceDE w:val="0"/>
      <w:autoSpaceDN w:val="0"/>
      <w:spacing w:after="0" w:line="360" w:lineRule="auto"/>
      <w:ind w:firstLine="851"/>
      <w:jc w:val="center"/>
    </w:pPr>
    <w:rPr>
      <w:rFonts w:ascii="Times New Roman" w:eastAsia="Times New Roman" w:hAnsi="Times New Roman"/>
      <w:b/>
      <w:bCs/>
      <w:color w:val="000000"/>
      <w:spacing w:val="3"/>
      <w:sz w:val="24"/>
      <w:szCs w:val="24"/>
      <w:lang w:val="x-none" w:eastAsia="x-none"/>
    </w:rPr>
  </w:style>
  <w:style w:type="character" w:customStyle="1" w:styleId="afc">
    <w:name w:val="Название Знак"/>
    <w:link w:val="afa"/>
    <w:uiPriority w:val="99"/>
    <w:rsid w:val="00234B9F"/>
    <w:rPr>
      <w:rFonts w:ascii="Times New Roman" w:eastAsia="Times New Roman" w:hAnsi="Times New Roman"/>
      <w:b/>
      <w:bCs/>
      <w:color w:val="000000"/>
      <w:spacing w:val="3"/>
      <w:sz w:val="24"/>
      <w:szCs w:val="24"/>
      <w:shd w:val="clear" w:color="auto" w:fill="FFFFFF"/>
      <w:lang w:val="x-none" w:eastAsia="x-none"/>
    </w:rPr>
  </w:style>
  <w:style w:type="paragraph" w:customStyle="1" w:styleId="caaieiaie2">
    <w:name w:val="caaieiaie 2"/>
    <w:basedOn w:val="a0"/>
    <w:next w:val="a0"/>
    <w:rsid w:val="00234B9F"/>
    <w:pPr>
      <w:keepNext/>
      <w:widowControl w:val="0"/>
      <w:numPr>
        <w:numId w:val="3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0"/>
    <w:link w:val="afe"/>
    <w:rsid w:val="00234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1"/>
    <w:link w:val="afd"/>
    <w:rsid w:val="00234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ody Text First Indent"/>
    <w:basedOn w:val="afd"/>
    <w:link w:val="aff0"/>
    <w:rsid w:val="00234B9F"/>
    <w:pPr>
      <w:ind w:firstLine="210"/>
    </w:pPr>
  </w:style>
  <w:style w:type="character" w:customStyle="1" w:styleId="aff0">
    <w:name w:val="Красная строка Знак"/>
    <w:basedOn w:val="afe"/>
    <w:link w:val="aff"/>
    <w:rsid w:val="00234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Normal (Web)"/>
    <w:basedOn w:val="a0"/>
    <w:uiPriority w:val="99"/>
    <w:unhideWhenUsed/>
    <w:rsid w:val="00234B9F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11"/>
      <w:szCs w:val="11"/>
      <w:lang w:eastAsia="ru-RU"/>
    </w:rPr>
  </w:style>
  <w:style w:type="character" w:customStyle="1" w:styleId="longtext">
    <w:name w:val="long_text"/>
    <w:basedOn w:val="a1"/>
    <w:rsid w:val="00234B9F"/>
  </w:style>
  <w:style w:type="paragraph" w:styleId="27">
    <w:name w:val="Body Text 2"/>
    <w:basedOn w:val="a0"/>
    <w:link w:val="28"/>
    <w:rsid w:val="00234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1"/>
    <w:link w:val="27"/>
    <w:rsid w:val="00234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Абзац списка1"/>
    <w:basedOn w:val="a0"/>
    <w:rsid w:val="00234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2">
    <w:name w:val="Subtitle"/>
    <w:basedOn w:val="a0"/>
    <w:next w:val="a0"/>
    <w:link w:val="aff3"/>
    <w:qFormat/>
    <w:rsid w:val="00234B9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3">
    <w:name w:val="Подзаголовок Знак"/>
    <w:basedOn w:val="a1"/>
    <w:link w:val="aff2"/>
    <w:rsid w:val="00234B9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unhideWhenUsed/>
    <w:rsid w:val="00234B9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234B9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0"/>
    <w:rsid w:val="00234B9F"/>
    <w:pPr>
      <w:widowControl w:val="0"/>
      <w:suppressLineNumber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Style54">
    <w:name w:val="Style54"/>
    <w:basedOn w:val="a0"/>
    <w:rsid w:val="00234B9F"/>
    <w:pPr>
      <w:widowControl w:val="0"/>
      <w:autoSpaceDE w:val="0"/>
      <w:autoSpaceDN w:val="0"/>
      <w:adjustRightInd w:val="0"/>
      <w:spacing w:after="0" w:line="278" w:lineRule="atLeast"/>
      <w:ind w:hanging="360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06">
    <w:name w:val="Font Style106"/>
    <w:rsid w:val="00234B9F"/>
    <w:rPr>
      <w:rFonts w:ascii="Arial" w:hAnsi="Arial" w:cs="Arial" w:hint="default"/>
      <w:sz w:val="22"/>
      <w:szCs w:val="22"/>
    </w:rPr>
  </w:style>
  <w:style w:type="paragraph" w:customStyle="1" w:styleId="16">
    <w:name w:val="Абзац списка1"/>
    <w:basedOn w:val="a0"/>
    <w:rsid w:val="00234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7">
    <w:name w:val="текст1"/>
    <w:uiPriority w:val="99"/>
    <w:rsid w:val="00234B9F"/>
    <w:rPr>
      <w:rFonts w:ascii="Times New Roman" w:hAnsi="Times New Roman" w:cs="Times New Roman"/>
      <w:color w:val="auto"/>
      <w:sz w:val="23"/>
      <w:szCs w:val="23"/>
    </w:rPr>
  </w:style>
  <w:style w:type="paragraph" w:customStyle="1" w:styleId="18">
    <w:name w:val="Стиль1"/>
    <w:basedOn w:val="a0"/>
    <w:rsid w:val="00234B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5">
    <w:name w:val="Plain Text"/>
    <w:basedOn w:val="a0"/>
    <w:link w:val="aff6"/>
    <w:rsid w:val="00234B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234B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7">
    <w:name w:val="annotation reference"/>
    <w:rsid w:val="00234B9F"/>
    <w:rPr>
      <w:sz w:val="16"/>
      <w:szCs w:val="16"/>
    </w:rPr>
  </w:style>
  <w:style w:type="paragraph" w:styleId="aff8">
    <w:name w:val="annotation text"/>
    <w:basedOn w:val="a0"/>
    <w:link w:val="aff9"/>
    <w:uiPriority w:val="99"/>
    <w:rsid w:val="00234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1"/>
    <w:link w:val="aff8"/>
    <w:uiPriority w:val="99"/>
    <w:rsid w:val="00234B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annotation subject"/>
    <w:basedOn w:val="aff8"/>
    <w:next w:val="aff8"/>
    <w:link w:val="affb"/>
    <w:rsid w:val="00234B9F"/>
    <w:rPr>
      <w:b/>
      <w:bCs/>
    </w:rPr>
  </w:style>
  <w:style w:type="character" w:customStyle="1" w:styleId="affb">
    <w:name w:val="Тема примечания Знак"/>
    <w:basedOn w:val="aff9"/>
    <w:link w:val="affa"/>
    <w:rsid w:val="00234B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1">
    <w:name w:val="c1"/>
    <w:basedOn w:val="a0"/>
    <w:rsid w:val="00234B9F"/>
    <w:pPr>
      <w:spacing w:before="30" w:after="15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Письмо"/>
    <w:basedOn w:val="a0"/>
    <w:uiPriority w:val="99"/>
    <w:rsid w:val="00234B9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7">
    <w:name w:val="p27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1"/>
    <w:rsid w:val="00234B9F"/>
  </w:style>
  <w:style w:type="character" w:customStyle="1" w:styleId="ft20">
    <w:name w:val="ft20"/>
    <w:basedOn w:val="a1"/>
    <w:rsid w:val="00234B9F"/>
  </w:style>
  <w:style w:type="paragraph" w:customStyle="1" w:styleId="p30">
    <w:name w:val="p30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1"/>
    <w:rsid w:val="00234B9F"/>
  </w:style>
  <w:style w:type="paragraph" w:customStyle="1" w:styleId="p31">
    <w:name w:val="p31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1"/>
    <w:rsid w:val="00234B9F"/>
  </w:style>
  <w:style w:type="paragraph" w:customStyle="1" w:styleId="p32">
    <w:name w:val="p32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1"/>
    <w:rsid w:val="00234B9F"/>
  </w:style>
  <w:style w:type="paragraph" w:customStyle="1" w:styleId="p33">
    <w:name w:val="p33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rsid w:val="00234B9F"/>
  </w:style>
  <w:style w:type="paragraph" w:styleId="34">
    <w:name w:val="Body Text Indent 3"/>
    <w:basedOn w:val="a0"/>
    <w:link w:val="35"/>
    <w:uiPriority w:val="99"/>
    <w:unhideWhenUsed/>
    <w:rsid w:val="00234B9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34B9F"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10">
    <w:name w:val="Нет списка11"/>
    <w:next w:val="a3"/>
    <w:semiHidden/>
    <w:rsid w:val="00234B9F"/>
  </w:style>
  <w:style w:type="paragraph" w:customStyle="1" w:styleId="Style2">
    <w:name w:val="Style2"/>
    <w:basedOn w:val="a0"/>
    <w:rsid w:val="00234B9F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34B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234B9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34B9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34B9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34B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34B9F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234B9F"/>
    <w:rPr>
      <w:rFonts w:ascii="Times New Roman" w:hAnsi="Times New Roman" w:cs="Times New Roman"/>
      <w:sz w:val="22"/>
      <w:szCs w:val="22"/>
    </w:rPr>
  </w:style>
  <w:style w:type="paragraph" w:customStyle="1" w:styleId="affd">
    <w:name w:val="необходимый"/>
    <w:basedOn w:val="a0"/>
    <w:uiPriority w:val="99"/>
    <w:rsid w:val="00234B9F"/>
    <w:pPr>
      <w:suppressLineNumber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uiPriority w:val="99"/>
    <w:rsid w:val="00234B9F"/>
    <w:rPr>
      <w:rFonts w:ascii="Times New Roman" w:hAnsi="Times New Roman"/>
      <w:smallCaps/>
      <w:sz w:val="18"/>
    </w:rPr>
  </w:style>
  <w:style w:type="character" w:customStyle="1" w:styleId="FontStyle24">
    <w:name w:val="Font Style24"/>
    <w:uiPriority w:val="99"/>
    <w:rsid w:val="00234B9F"/>
    <w:rPr>
      <w:rFonts w:ascii="Times New Roman" w:hAnsi="Times New Roman"/>
      <w:sz w:val="16"/>
    </w:rPr>
  </w:style>
  <w:style w:type="paragraph" w:customStyle="1" w:styleId="Style18">
    <w:name w:val="Style18"/>
    <w:basedOn w:val="a0"/>
    <w:uiPriority w:val="99"/>
    <w:rsid w:val="00234B9F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234B9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FR1">
    <w:name w:val="FR1"/>
    <w:semiHidden/>
    <w:rsid w:val="00234B9F"/>
    <w:pPr>
      <w:widowControl w:val="0"/>
      <w:snapToGrid w:val="0"/>
      <w:spacing w:after="0" w:line="300" w:lineRule="auto"/>
      <w:ind w:left="84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semiHidden/>
    <w:rsid w:val="00234B9F"/>
    <w:pPr>
      <w:widowControl w:val="0"/>
      <w:snapToGrid w:val="0"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HTML">
    <w:name w:val="HTML Preformatted"/>
    <w:basedOn w:val="a0"/>
    <w:link w:val="HTML0"/>
    <w:unhideWhenUsed/>
    <w:rsid w:val="00234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34B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76">
    <w:name w:val="Style76"/>
    <w:basedOn w:val="a0"/>
    <w:uiPriority w:val="99"/>
    <w:rsid w:val="00234B9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234B9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234B9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234B9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234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0"/>
    <w:uiPriority w:val="99"/>
    <w:rsid w:val="00234B9F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234B9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2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text">
    <w:name w:val="text"/>
    <w:basedOn w:val="a1"/>
    <w:rsid w:val="00234B9F"/>
  </w:style>
  <w:style w:type="paragraph" w:customStyle="1" w:styleId="311210">
    <w:name w:val="Заголовок 3.1 + 12 пт Слева:  1 см Перед:  0 пт..."/>
    <w:basedOn w:val="3"/>
    <w:rsid w:val="00234B9F"/>
    <w:pPr>
      <w:tabs>
        <w:tab w:val="num" w:pos="4336"/>
      </w:tabs>
      <w:spacing w:before="100" w:beforeAutospacing="1" w:after="0" w:line="360" w:lineRule="auto"/>
      <w:ind w:firstLine="720"/>
      <w:jc w:val="left"/>
    </w:pPr>
    <w:rPr>
      <w:rFonts w:cs="Arial"/>
      <w:bCs w:val="0"/>
      <w:lang w:val="ru-RU" w:eastAsia="ru-RU"/>
    </w:rPr>
  </w:style>
  <w:style w:type="paragraph" w:customStyle="1" w:styleId="210">
    <w:name w:val="Основной текст с отступом 21"/>
    <w:basedOn w:val="a0"/>
    <w:rsid w:val="00234B9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fe">
    <w:name w:val="caption"/>
    <w:basedOn w:val="a0"/>
    <w:qFormat/>
    <w:rsid w:val="00234B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a">
    <w:name w:val="Название объекта1"/>
    <w:basedOn w:val="a0"/>
    <w:uiPriority w:val="99"/>
    <w:rsid w:val="00234B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b">
    <w:name w:val="Title"/>
    <w:basedOn w:val="a0"/>
    <w:next w:val="a0"/>
    <w:link w:val="afff"/>
    <w:uiPriority w:val="10"/>
    <w:qFormat/>
    <w:rsid w:val="00234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1"/>
    <w:link w:val="afb"/>
    <w:uiPriority w:val="10"/>
    <w:rsid w:val="0023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ihdocs.ru/ekzistencialenie-ojid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1CE24A63</Template>
  <TotalTime>49</TotalTime>
  <Pages>82</Pages>
  <Words>24214</Words>
  <Characters>138025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4</cp:revision>
  <dcterms:created xsi:type="dcterms:W3CDTF">2020-06-23T08:56:00Z</dcterms:created>
  <dcterms:modified xsi:type="dcterms:W3CDTF">2020-07-07T13:26:00Z</dcterms:modified>
</cp:coreProperties>
</file>