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A300" w14:textId="77777777" w:rsidR="009F0712" w:rsidRPr="00847EAE" w:rsidRDefault="009F0712" w:rsidP="009F071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AE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 на тему:</w:t>
      </w:r>
    </w:p>
    <w:p w14:paraId="4B6F236C" w14:textId="77777777" w:rsidR="009F0712" w:rsidRPr="00E753CF" w:rsidRDefault="009F0712" w:rsidP="009F071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EA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Уроки евроинтеграции для будущих региональных объединений</w:t>
      </w:r>
      <w:r w:rsidRPr="00847E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AEB9C9" w14:textId="77777777" w:rsidR="009F0712" w:rsidRPr="00847EAE" w:rsidRDefault="009F0712" w:rsidP="009F071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847EAE">
        <w:rPr>
          <w:rFonts w:ascii="Times New Roman" w:hAnsi="Times New Roman" w:cs="Times New Roman"/>
          <w:b/>
          <w:bCs/>
          <w:sz w:val="28"/>
          <w:szCs w:val="28"/>
        </w:rPr>
        <w:t>Малик Ольга Владимировна,</w:t>
      </w:r>
    </w:p>
    <w:p w14:paraId="2719F570" w14:textId="77777777" w:rsidR="009F0712" w:rsidRDefault="009F0712" w:rsidP="009F071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AE">
        <w:rPr>
          <w:rFonts w:ascii="Times New Roman" w:hAnsi="Times New Roman" w:cs="Times New Roman"/>
          <w:b/>
          <w:bCs/>
          <w:sz w:val="28"/>
          <w:szCs w:val="28"/>
        </w:rPr>
        <w:t xml:space="preserve">эксперт международного центра социально-экономических исследований </w:t>
      </w:r>
      <w:r w:rsidRPr="00847EAE">
        <w:rPr>
          <w:rFonts w:ascii="Times New Roman" w:hAnsi="Times New Roman" w:cs="Times New Roman"/>
          <w:b/>
          <w:bCs/>
          <w:sz w:val="28"/>
          <w:szCs w:val="28"/>
          <w:lang w:val="en-US"/>
        </w:rPr>
        <w:t>SETA</w:t>
      </w:r>
      <w:r w:rsidRPr="00847E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EAE">
        <w:rPr>
          <w:rFonts w:ascii="Times New Roman" w:hAnsi="Times New Roman" w:cs="Times New Roman"/>
          <w:b/>
          <w:bCs/>
          <w:sz w:val="28"/>
          <w:szCs w:val="28"/>
          <w:lang w:val="en-US"/>
        </w:rPr>
        <w:t>Foundation</w:t>
      </w:r>
      <w:r w:rsidRPr="00847EAE">
        <w:rPr>
          <w:rFonts w:ascii="Times New Roman" w:hAnsi="Times New Roman" w:cs="Times New Roman"/>
          <w:b/>
          <w:bCs/>
          <w:sz w:val="28"/>
          <w:szCs w:val="28"/>
        </w:rPr>
        <w:t>, Центра европейско-азиатских исследований, начальник отдела международных и межрегиональных связей Уральской торгово-промышленной палаты</w:t>
      </w:r>
    </w:p>
    <w:p w14:paraId="7DCF1793" w14:textId="1B6FDBFF" w:rsidR="009F0712" w:rsidRDefault="009F0712"/>
    <w:p w14:paraId="2D5790CB" w14:textId="6E2347F0" w:rsidR="00281BB7" w:rsidRPr="00A05D92" w:rsidRDefault="00B5285A" w:rsidP="00D974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67D">
        <w:rPr>
          <w:b/>
          <w:bCs/>
        </w:rPr>
        <w:t xml:space="preserve">    </w:t>
      </w:r>
      <w:r w:rsidR="00D97472">
        <w:rPr>
          <w:b/>
          <w:bCs/>
        </w:rPr>
        <w:t xml:space="preserve">  </w:t>
      </w:r>
      <w:r w:rsidRPr="000D467D">
        <w:rPr>
          <w:b/>
          <w:bCs/>
        </w:rPr>
        <w:t xml:space="preserve"> </w:t>
      </w:r>
      <w:r w:rsidR="00281BB7" w:rsidRPr="00A05D92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1609DCE1" w14:textId="09EA1B7E" w:rsidR="00172B55" w:rsidRPr="00A05D92" w:rsidRDefault="00B5285A" w:rsidP="00D97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92">
        <w:rPr>
          <w:rFonts w:ascii="Times New Roman" w:hAnsi="Times New Roman" w:cs="Times New Roman"/>
          <w:sz w:val="28"/>
          <w:szCs w:val="28"/>
        </w:rPr>
        <w:t xml:space="preserve">     </w:t>
      </w:r>
      <w:r w:rsidR="00281BB7" w:rsidRPr="00A05D92">
        <w:rPr>
          <w:rFonts w:ascii="Times New Roman" w:hAnsi="Times New Roman" w:cs="Times New Roman"/>
          <w:sz w:val="28"/>
          <w:szCs w:val="28"/>
        </w:rPr>
        <w:t xml:space="preserve">Европейский Союз (ЕС) долгое время </w:t>
      </w:r>
      <w:r w:rsidR="00281BB7" w:rsidRPr="00A05D92">
        <w:rPr>
          <w:rFonts w:ascii="Times New Roman" w:hAnsi="Times New Roman" w:cs="Times New Roman"/>
          <w:sz w:val="28"/>
          <w:szCs w:val="28"/>
        </w:rPr>
        <w:t>считался</w:t>
      </w:r>
      <w:r w:rsidR="00281BB7" w:rsidRPr="00A05D92">
        <w:rPr>
          <w:rFonts w:ascii="Times New Roman" w:hAnsi="Times New Roman" w:cs="Times New Roman"/>
          <w:sz w:val="28"/>
          <w:szCs w:val="28"/>
        </w:rPr>
        <w:t xml:space="preserve"> наиболее развитой моделью региональной интеграции, </w:t>
      </w:r>
      <w:r w:rsidR="00281BB7" w:rsidRPr="00A05D92">
        <w:rPr>
          <w:rFonts w:ascii="Times New Roman" w:hAnsi="Times New Roman" w:cs="Times New Roman"/>
          <w:sz w:val="28"/>
          <w:szCs w:val="28"/>
        </w:rPr>
        <w:t>однако многочисленные экономические и политические кризисы, которые потрясали объединение на протяжении последних лет</w:t>
      </w:r>
      <w:r w:rsidR="00281BB7" w:rsidRPr="00A05D92">
        <w:rPr>
          <w:rFonts w:ascii="Times New Roman" w:hAnsi="Times New Roman" w:cs="Times New Roman"/>
          <w:sz w:val="28"/>
          <w:szCs w:val="28"/>
        </w:rPr>
        <w:t xml:space="preserve"> вызвал</w:t>
      </w:r>
      <w:r w:rsidR="00281BB7" w:rsidRPr="00A05D92">
        <w:rPr>
          <w:rFonts w:ascii="Times New Roman" w:hAnsi="Times New Roman" w:cs="Times New Roman"/>
          <w:sz w:val="28"/>
          <w:szCs w:val="28"/>
        </w:rPr>
        <w:t>и</w:t>
      </w:r>
      <w:r w:rsidR="00281BB7" w:rsidRPr="00A05D92">
        <w:rPr>
          <w:rFonts w:ascii="Times New Roman" w:hAnsi="Times New Roman" w:cs="Times New Roman"/>
          <w:sz w:val="28"/>
          <w:szCs w:val="28"/>
        </w:rPr>
        <w:t xml:space="preserve"> рост сомнений в отношении </w:t>
      </w:r>
      <w:r w:rsidR="00281BB7" w:rsidRPr="00A05D92">
        <w:rPr>
          <w:rFonts w:ascii="Times New Roman" w:hAnsi="Times New Roman" w:cs="Times New Roman"/>
          <w:sz w:val="28"/>
          <w:szCs w:val="28"/>
        </w:rPr>
        <w:t xml:space="preserve">успешности европейских </w:t>
      </w:r>
      <w:r w:rsidR="00281BB7" w:rsidRPr="00A05D92">
        <w:rPr>
          <w:rFonts w:ascii="Times New Roman" w:hAnsi="Times New Roman" w:cs="Times New Roman"/>
          <w:sz w:val="28"/>
          <w:szCs w:val="28"/>
        </w:rPr>
        <w:t>интеграционн</w:t>
      </w:r>
      <w:r w:rsidR="00281BB7" w:rsidRPr="00A05D92">
        <w:rPr>
          <w:rFonts w:ascii="Times New Roman" w:hAnsi="Times New Roman" w:cs="Times New Roman"/>
          <w:sz w:val="28"/>
          <w:szCs w:val="28"/>
        </w:rPr>
        <w:t>ых</w:t>
      </w:r>
      <w:r w:rsidR="00281BB7" w:rsidRPr="00A05D9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81BB7" w:rsidRPr="00A05D92">
        <w:rPr>
          <w:rFonts w:ascii="Times New Roman" w:hAnsi="Times New Roman" w:cs="Times New Roman"/>
          <w:sz w:val="28"/>
          <w:szCs w:val="28"/>
        </w:rPr>
        <w:t>ов</w:t>
      </w:r>
      <w:r w:rsidR="00281BB7" w:rsidRPr="00A05D92">
        <w:rPr>
          <w:rFonts w:ascii="Times New Roman" w:hAnsi="Times New Roman" w:cs="Times New Roman"/>
          <w:sz w:val="28"/>
          <w:szCs w:val="28"/>
        </w:rPr>
        <w:t xml:space="preserve">. </w:t>
      </w:r>
      <w:r w:rsidR="00172B55" w:rsidRPr="00A05D92">
        <w:rPr>
          <w:rFonts w:ascii="Times New Roman" w:hAnsi="Times New Roman" w:cs="Times New Roman"/>
          <w:sz w:val="28"/>
          <w:szCs w:val="28"/>
        </w:rPr>
        <w:t xml:space="preserve">Валютный кризис (евро), миграционный кризис, наконец, пандемия </w:t>
      </w:r>
      <w:r w:rsidR="00172B55" w:rsidRPr="00A05D9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72B55" w:rsidRPr="00A05D92">
        <w:rPr>
          <w:rFonts w:ascii="Times New Roman" w:hAnsi="Times New Roman" w:cs="Times New Roman"/>
          <w:sz w:val="28"/>
          <w:szCs w:val="28"/>
        </w:rPr>
        <w:t>-19, многочисленные внутриполитические разногласия и о</w:t>
      </w:r>
      <w:r w:rsidR="00281BB7" w:rsidRPr="00A05D92">
        <w:rPr>
          <w:rFonts w:ascii="Times New Roman" w:hAnsi="Times New Roman" w:cs="Times New Roman"/>
          <w:sz w:val="28"/>
          <w:szCs w:val="28"/>
        </w:rPr>
        <w:t xml:space="preserve">тсутствие своевременной и последовательной реакции на </w:t>
      </w:r>
      <w:r w:rsidR="00172B55" w:rsidRPr="00A05D92">
        <w:rPr>
          <w:rFonts w:ascii="Times New Roman" w:hAnsi="Times New Roman" w:cs="Times New Roman"/>
          <w:sz w:val="28"/>
          <w:szCs w:val="28"/>
        </w:rPr>
        <w:t>эти вызовы</w:t>
      </w:r>
      <w:r w:rsidR="00281BB7" w:rsidRPr="00A05D92">
        <w:rPr>
          <w:rFonts w:ascii="Times New Roman" w:hAnsi="Times New Roman" w:cs="Times New Roman"/>
          <w:sz w:val="28"/>
          <w:szCs w:val="28"/>
        </w:rPr>
        <w:t xml:space="preserve"> поставило под сомнение целостность </w:t>
      </w:r>
      <w:r w:rsidR="00172B55" w:rsidRPr="00A05D92">
        <w:rPr>
          <w:rFonts w:ascii="Times New Roman" w:hAnsi="Times New Roman" w:cs="Times New Roman"/>
          <w:sz w:val="28"/>
          <w:szCs w:val="28"/>
        </w:rPr>
        <w:t>Е</w:t>
      </w:r>
      <w:r w:rsidR="00281BB7" w:rsidRPr="00A05D92">
        <w:rPr>
          <w:rFonts w:ascii="Times New Roman" w:hAnsi="Times New Roman" w:cs="Times New Roman"/>
          <w:sz w:val="28"/>
          <w:szCs w:val="28"/>
        </w:rPr>
        <w:t>врозоны</w:t>
      </w:r>
      <w:r w:rsidR="00172B55" w:rsidRPr="00A05D92">
        <w:rPr>
          <w:rFonts w:ascii="Times New Roman" w:hAnsi="Times New Roman" w:cs="Times New Roman"/>
          <w:sz w:val="28"/>
          <w:szCs w:val="28"/>
        </w:rPr>
        <w:t xml:space="preserve">. Тем не менее, ЕС до сих пор остается ключевым примером </w:t>
      </w:r>
      <w:r w:rsidR="00172B55" w:rsidRPr="00A05D92">
        <w:rPr>
          <w:rFonts w:ascii="Times New Roman" w:hAnsi="Times New Roman" w:cs="Times New Roman"/>
          <w:sz w:val="28"/>
          <w:szCs w:val="28"/>
        </w:rPr>
        <w:t xml:space="preserve">для других усилий </w:t>
      </w:r>
      <w:r w:rsidRPr="00A05D92">
        <w:rPr>
          <w:rFonts w:ascii="Times New Roman" w:hAnsi="Times New Roman" w:cs="Times New Roman"/>
          <w:sz w:val="28"/>
          <w:szCs w:val="28"/>
        </w:rPr>
        <w:t>по региональным интеграциям</w:t>
      </w:r>
      <w:r w:rsidR="00172B55" w:rsidRPr="00A05D92">
        <w:rPr>
          <w:rFonts w:ascii="Times New Roman" w:hAnsi="Times New Roman" w:cs="Times New Roman"/>
          <w:sz w:val="28"/>
          <w:szCs w:val="28"/>
        </w:rPr>
        <w:t>. Данн</w:t>
      </w:r>
      <w:r w:rsidRPr="00A05D92">
        <w:rPr>
          <w:rFonts w:ascii="Times New Roman" w:hAnsi="Times New Roman" w:cs="Times New Roman"/>
          <w:sz w:val="28"/>
          <w:szCs w:val="28"/>
        </w:rPr>
        <w:t>ая</w:t>
      </w:r>
      <w:r w:rsidR="00172B55" w:rsidRPr="00A05D92">
        <w:rPr>
          <w:rFonts w:ascii="Times New Roman" w:hAnsi="Times New Roman" w:cs="Times New Roman"/>
          <w:sz w:val="28"/>
          <w:szCs w:val="28"/>
        </w:rPr>
        <w:t xml:space="preserve"> аналитическая записка </w:t>
      </w:r>
      <w:r w:rsidRPr="00A05D92">
        <w:rPr>
          <w:rFonts w:ascii="Times New Roman" w:hAnsi="Times New Roman" w:cs="Times New Roman"/>
          <w:sz w:val="28"/>
          <w:szCs w:val="28"/>
        </w:rPr>
        <w:t>рассматривает</w:t>
      </w:r>
      <w:r w:rsidR="00172B55" w:rsidRPr="00A05D92">
        <w:rPr>
          <w:rFonts w:ascii="Times New Roman" w:hAnsi="Times New Roman" w:cs="Times New Roman"/>
          <w:sz w:val="28"/>
          <w:szCs w:val="28"/>
        </w:rPr>
        <w:t xml:space="preserve"> состоятельность применения европейской интеграции для других региональных объединений на африканском, ближневосточном и азиатском </w:t>
      </w:r>
      <w:r w:rsidRPr="00A05D92">
        <w:rPr>
          <w:rFonts w:ascii="Times New Roman" w:hAnsi="Times New Roman" w:cs="Times New Roman"/>
          <w:sz w:val="28"/>
          <w:szCs w:val="28"/>
        </w:rPr>
        <w:t xml:space="preserve">уровнях. </w:t>
      </w:r>
    </w:p>
    <w:p w14:paraId="752D78EE" w14:textId="4B037784" w:rsidR="00B5285A" w:rsidRPr="00A05D92" w:rsidRDefault="00220E0C" w:rsidP="00D974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D9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5285A" w:rsidRPr="00A05D92">
        <w:rPr>
          <w:rFonts w:ascii="Times New Roman" w:hAnsi="Times New Roman" w:cs="Times New Roman"/>
          <w:b/>
          <w:bCs/>
          <w:sz w:val="28"/>
          <w:szCs w:val="28"/>
        </w:rPr>
        <w:t>Модель ЕС</w:t>
      </w:r>
    </w:p>
    <w:p w14:paraId="1258EB49" w14:textId="07DA7C33" w:rsidR="00281BB7" w:rsidRPr="00A05D92" w:rsidRDefault="00220E0C" w:rsidP="00D97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92">
        <w:rPr>
          <w:rFonts w:ascii="Times New Roman" w:hAnsi="Times New Roman" w:cs="Times New Roman"/>
          <w:sz w:val="28"/>
          <w:szCs w:val="28"/>
        </w:rPr>
        <w:t xml:space="preserve">      </w:t>
      </w:r>
      <w:r w:rsidR="00B5285A" w:rsidRPr="00A05D92">
        <w:rPr>
          <w:rFonts w:ascii="Times New Roman" w:hAnsi="Times New Roman" w:cs="Times New Roman"/>
          <w:sz w:val="28"/>
          <w:szCs w:val="28"/>
        </w:rPr>
        <w:t>Начавшись как Европейское объединение угля и стали в 1950-х годах</w:t>
      </w:r>
      <w:r w:rsidR="0051290D" w:rsidRPr="00A05D92">
        <w:rPr>
          <w:rFonts w:ascii="Times New Roman" w:hAnsi="Times New Roman" w:cs="Times New Roman"/>
          <w:sz w:val="28"/>
          <w:szCs w:val="28"/>
        </w:rPr>
        <w:t xml:space="preserve">, </w:t>
      </w:r>
      <w:r w:rsidR="00B5285A" w:rsidRPr="00A05D92">
        <w:rPr>
          <w:rFonts w:ascii="Times New Roman" w:hAnsi="Times New Roman" w:cs="Times New Roman"/>
          <w:sz w:val="28"/>
          <w:szCs w:val="28"/>
        </w:rPr>
        <w:t>ЕС был пионером региональной интеграции. Наиболее важны</w:t>
      </w:r>
      <w:r w:rsidR="0051290D" w:rsidRPr="00A05D92">
        <w:rPr>
          <w:rFonts w:ascii="Times New Roman" w:hAnsi="Times New Roman" w:cs="Times New Roman"/>
          <w:sz w:val="28"/>
          <w:szCs w:val="28"/>
        </w:rPr>
        <w:t>ми</w:t>
      </w:r>
      <w:r w:rsidR="00B5285A" w:rsidRPr="00A05D92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51290D" w:rsidRPr="00A05D92">
        <w:rPr>
          <w:rFonts w:ascii="Times New Roman" w:hAnsi="Times New Roman" w:cs="Times New Roman"/>
          <w:sz w:val="28"/>
          <w:szCs w:val="28"/>
        </w:rPr>
        <w:t>ами</w:t>
      </w:r>
      <w:r w:rsidR="00B5285A" w:rsidRPr="00A05D92">
        <w:rPr>
          <w:rFonts w:ascii="Times New Roman" w:hAnsi="Times New Roman" w:cs="Times New Roman"/>
          <w:sz w:val="28"/>
          <w:szCs w:val="28"/>
        </w:rPr>
        <w:t xml:space="preserve">, </w:t>
      </w:r>
      <w:r w:rsidR="0051290D" w:rsidRPr="00A05D92">
        <w:rPr>
          <w:rFonts w:ascii="Times New Roman" w:hAnsi="Times New Roman" w:cs="Times New Roman"/>
          <w:sz w:val="28"/>
          <w:szCs w:val="28"/>
        </w:rPr>
        <w:t xml:space="preserve">которые стали основой его успеха, можно </w:t>
      </w:r>
      <w:r w:rsidR="00B5285A" w:rsidRPr="00A05D92">
        <w:rPr>
          <w:rFonts w:ascii="Times New Roman" w:hAnsi="Times New Roman" w:cs="Times New Roman"/>
          <w:sz w:val="28"/>
          <w:szCs w:val="28"/>
        </w:rPr>
        <w:t>в основе</w:t>
      </w:r>
      <w:r w:rsidR="0051290D" w:rsidRPr="00A05D92">
        <w:rPr>
          <w:rFonts w:ascii="Times New Roman" w:hAnsi="Times New Roman" w:cs="Times New Roman"/>
          <w:sz w:val="28"/>
          <w:szCs w:val="28"/>
        </w:rPr>
        <w:t xml:space="preserve"> его</w:t>
      </w:r>
      <w:r w:rsidR="00B5285A" w:rsidRPr="00A05D92">
        <w:rPr>
          <w:rFonts w:ascii="Times New Roman" w:hAnsi="Times New Roman" w:cs="Times New Roman"/>
          <w:sz w:val="28"/>
          <w:szCs w:val="28"/>
        </w:rPr>
        <w:t xml:space="preserve"> успеха проекта ЕС, </w:t>
      </w:r>
      <w:r w:rsidR="0051290D" w:rsidRPr="00A05D92">
        <w:rPr>
          <w:rFonts w:ascii="Times New Roman" w:hAnsi="Times New Roman" w:cs="Times New Roman"/>
          <w:sz w:val="28"/>
          <w:szCs w:val="28"/>
        </w:rPr>
        <w:t>можно назвать следующие</w:t>
      </w:r>
      <w:r w:rsidR="00B5285A" w:rsidRPr="00A05D92">
        <w:rPr>
          <w:rFonts w:ascii="Times New Roman" w:hAnsi="Times New Roman" w:cs="Times New Roman"/>
          <w:sz w:val="28"/>
          <w:szCs w:val="28"/>
        </w:rPr>
        <w:t>:</w:t>
      </w:r>
      <w:r w:rsidR="0051290D" w:rsidRPr="00A05D92">
        <w:rPr>
          <w:rFonts w:ascii="Times New Roman" w:hAnsi="Times New Roman" w:cs="Times New Roman"/>
          <w:sz w:val="28"/>
          <w:szCs w:val="28"/>
        </w:rPr>
        <w:t xml:space="preserve"> дальновидность политиков того времени (</w:t>
      </w:r>
      <w:r w:rsidR="0051290D" w:rsidRPr="00A05D92">
        <w:rPr>
          <w:rFonts w:ascii="Times New Roman" w:hAnsi="Times New Roman" w:cs="Times New Roman"/>
          <w:sz w:val="28"/>
          <w:szCs w:val="28"/>
        </w:rPr>
        <w:t>Робер Шуман и Конрад Аденауэр, которые задумали новую форму политики, основанную на наднациональном «методе сообщества», а не на традиционной модели баланса сил</w:t>
      </w:r>
      <w:r w:rsidR="0051290D" w:rsidRPr="00A05D92">
        <w:rPr>
          <w:rFonts w:ascii="Times New Roman" w:hAnsi="Times New Roman" w:cs="Times New Roman"/>
          <w:sz w:val="28"/>
          <w:szCs w:val="28"/>
        </w:rPr>
        <w:t>); п</w:t>
      </w:r>
      <w:r w:rsidR="00B5285A" w:rsidRPr="00A05D92">
        <w:rPr>
          <w:rFonts w:ascii="Times New Roman" w:hAnsi="Times New Roman" w:cs="Times New Roman"/>
          <w:sz w:val="28"/>
          <w:szCs w:val="28"/>
        </w:rPr>
        <w:t>олитическая воля к разделению суверенитета и созданию сильных</w:t>
      </w:r>
      <w:r w:rsidR="0051290D" w:rsidRPr="00A05D92">
        <w:rPr>
          <w:rFonts w:ascii="Times New Roman" w:hAnsi="Times New Roman" w:cs="Times New Roman"/>
          <w:sz w:val="28"/>
          <w:szCs w:val="28"/>
        </w:rPr>
        <w:t xml:space="preserve"> и легитимных институтов, контролирующих интеграционный проект; </w:t>
      </w:r>
      <w:r w:rsidR="00240C0E" w:rsidRPr="00A05D92">
        <w:rPr>
          <w:rFonts w:ascii="Times New Roman" w:hAnsi="Times New Roman" w:cs="Times New Roman"/>
          <w:sz w:val="28"/>
          <w:szCs w:val="28"/>
        </w:rPr>
        <w:t xml:space="preserve"> подход, основанный на консенсусе, солидарности и терпимости во всем. Например, в случае если какое-либо государство-член ЕС испытывает кризис (например, Греция), остальные участники союза предоставляют финансовую помощь и не продвигают свою экономическую политику до тех пор, пока пострадавшая страна не достигнет нормы экономических показателей вновь.  Эти принципы позволяли ЕС справляться с многочисленными кризисами на протяжении десятилетий и </w:t>
      </w:r>
      <w:r w:rsidR="00C90F76" w:rsidRPr="00A05D92">
        <w:rPr>
          <w:rFonts w:ascii="Times New Roman" w:hAnsi="Times New Roman" w:cs="Times New Roman"/>
          <w:sz w:val="28"/>
          <w:szCs w:val="28"/>
        </w:rPr>
        <w:t>демонстрировать</w:t>
      </w:r>
      <w:r w:rsidR="00240C0E" w:rsidRPr="00A05D92">
        <w:rPr>
          <w:rFonts w:ascii="Times New Roman" w:hAnsi="Times New Roman" w:cs="Times New Roman"/>
          <w:sz w:val="28"/>
          <w:szCs w:val="28"/>
        </w:rPr>
        <w:t xml:space="preserve"> существенный </w:t>
      </w:r>
      <w:r w:rsidR="00C90F76" w:rsidRPr="00A05D92">
        <w:rPr>
          <w:rFonts w:ascii="Times New Roman" w:hAnsi="Times New Roman" w:cs="Times New Roman"/>
          <w:sz w:val="28"/>
          <w:szCs w:val="28"/>
        </w:rPr>
        <w:t>экономический</w:t>
      </w:r>
      <w:r w:rsidR="00240C0E" w:rsidRPr="00A05D92">
        <w:rPr>
          <w:rFonts w:ascii="Times New Roman" w:hAnsi="Times New Roman" w:cs="Times New Roman"/>
          <w:sz w:val="28"/>
          <w:szCs w:val="28"/>
        </w:rPr>
        <w:t xml:space="preserve"> и технологический прогресс. </w:t>
      </w:r>
      <w:r w:rsidR="00C90F76" w:rsidRPr="00A05D92">
        <w:rPr>
          <w:rFonts w:ascii="Times New Roman" w:hAnsi="Times New Roman" w:cs="Times New Roman"/>
          <w:sz w:val="28"/>
          <w:szCs w:val="28"/>
        </w:rPr>
        <w:lastRenderedPageBreak/>
        <w:t xml:space="preserve">Безусловно, </w:t>
      </w:r>
      <w:r w:rsidRPr="00A05D92">
        <w:rPr>
          <w:rFonts w:ascii="Times New Roman" w:hAnsi="Times New Roman" w:cs="Times New Roman"/>
          <w:sz w:val="28"/>
          <w:szCs w:val="28"/>
        </w:rPr>
        <w:t xml:space="preserve">пример ЕС не раз применялся при попытках создания других региональных объединений. </w:t>
      </w:r>
    </w:p>
    <w:p w14:paraId="719998DC" w14:textId="285038F3" w:rsidR="00C90F76" w:rsidRPr="00A05D92" w:rsidRDefault="00220E0C" w:rsidP="00D974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D92">
        <w:rPr>
          <w:rFonts w:ascii="Times New Roman" w:hAnsi="Times New Roman" w:cs="Times New Roman"/>
          <w:b/>
          <w:bCs/>
          <w:sz w:val="28"/>
          <w:szCs w:val="28"/>
        </w:rPr>
        <w:t xml:space="preserve">     Региональные объединения по принципу ЕС</w:t>
      </w:r>
    </w:p>
    <w:p w14:paraId="2C364AD0" w14:textId="059C14CD" w:rsidR="00220E0C" w:rsidRPr="00A05D92" w:rsidRDefault="00220E0C" w:rsidP="00D97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92">
        <w:rPr>
          <w:rFonts w:ascii="Times New Roman" w:hAnsi="Times New Roman" w:cs="Times New Roman"/>
          <w:sz w:val="28"/>
          <w:szCs w:val="28"/>
        </w:rPr>
        <w:t xml:space="preserve">     </w:t>
      </w:r>
      <w:r w:rsidRPr="00A05D92">
        <w:rPr>
          <w:rFonts w:ascii="Times New Roman" w:hAnsi="Times New Roman" w:cs="Times New Roman"/>
          <w:sz w:val="28"/>
          <w:szCs w:val="28"/>
        </w:rPr>
        <w:t>Предпринималось несколько попыток региональной интеграции за пределами Европы, включая Ассоциацию государств Юго-Восточной Азии (АСЕАН), Африканский союз (АС), Совет сотрудничества стран Персидского залива (ССАГПЗ) и МЕРКОСУР в Южной Америке, но все они потерпели неудачу</w:t>
      </w:r>
      <w:r w:rsidRPr="00A05D92">
        <w:rPr>
          <w:rFonts w:ascii="Times New Roman" w:hAnsi="Times New Roman" w:cs="Times New Roman"/>
          <w:sz w:val="28"/>
          <w:szCs w:val="28"/>
        </w:rPr>
        <w:t xml:space="preserve"> при попытках</w:t>
      </w:r>
      <w:r w:rsidRPr="00A05D92">
        <w:rPr>
          <w:rFonts w:ascii="Times New Roman" w:hAnsi="Times New Roman" w:cs="Times New Roman"/>
          <w:sz w:val="28"/>
          <w:szCs w:val="28"/>
        </w:rPr>
        <w:t xml:space="preserve"> добиться чего-то похожего на ЕС. </w:t>
      </w:r>
    </w:p>
    <w:p w14:paraId="5FFE3DB7" w14:textId="3F60DCB8" w:rsidR="00220E0C" w:rsidRPr="00A05D92" w:rsidRDefault="00220E0C" w:rsidP="00A05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92">
        <w:rPr>
          <w:rFonts w:ascii="Times New Roman" w:hAnsi="Times New Roman" w:cs="Times New Roman"/>
          <w:sz w:val="28"/>
          <w:szCs w:val="28"/>
        </w:rPr>
        <w:t xml:space="preserve">      При этом </w:t>
      </w:r>
      <w:r w:rsidRPr="00A05D92">
        <w:rPr>
          <w:rFonts w:ascii="Times New Roman" w:hAnsi="Times New Roman" w:cs="Times New Roman"/>
          <w:sz w:val="28"/>
          <w:szCs w:val="28"/>
        </w:rPr>
        <w:t xml:space="preserve">АСЕАН является наиболее продвинутой из этих инициатив и регулярно направляет делегации в Брюссель для поиска идей из опыта ЕС; однако АСЕАН остается </w:t>
      </w:r>
      <w:r w:rsidRPr="00A05D92">
        <w:rPr>
          <w:rFonts w:ascii="Times New Roman" w:hAnsi="Times New Roman" w:cs="Times New Roman"/>
          <w:sz w:val="28"/>
          <w:szCs w:val="28"/>
        </w:rPr>
        <w:t xml:space="preserve">сугубо </w:t>
      </w:r>
      <w:r w:rsidRPr="00A05D92">
        <w:rPr>
          <w:rFonts w:ascii="Times New Roman" w:hAnsi="Times New Roman" w:cs="Times New Roman"/>
          <w:sz w:val="28"/>
          <w:szCs w:val="28"/>
        </w:rPr>
        <w:t xml:space="preserve">межправительственным органом, </w:t>
      </w:r>
      <w:r w:rsidRPr="00A05D92">
        <w:rPr>
          <w:rFonts w:ascii="Times New Roman" w:hAnsi="Times New Roman" w:cs="Times New Roman"/>
          <w:sz w:val="28"/>
          <w:szCs w:val="28"/>
        </w:rPr>
        <w:t>не проявляющим</w:t>
      </w:r>
      <w:r w:rsidRPr="00A05D92">
        <w:rPr>
          <w:rFonts w:ascii="Times New Roman" w:hAnsi="Times New Roman" w:cs="Times New Roman"/>
          <w:sz w:val="28"/>
          <w:szCs w:val="28"/>
        </w:rPr>
        <w:t xml:space="preserve"> никаких признаков заинтересованности в разделении суверенитета. Аналогичная история и в других странах: ни одна другая региональная организация не стоит рядом с ЕС в плане политического или экономического сотрудничества. </w:t>
      </w:r>
      <w:r w:rsidRPr="00A05D92">
        <w:rPr>
          <w:rFonts w:ascii="Times New Roman" w:hAnsi="Times New Roman" w:cs="Times New Roman"/>
          <w:sz w:val="28"/>
          <w:szCs w:val="28"/>
        </w:rPr>
        <w:t>Действительно</w:t>
      </w:r>
      <w:r w:rsidRPr="00A05D92">
        <w:rPr>
          <w:rFonts w:ascii="Times New Roman" w:hAnsi="Times New Roman" w:cs="Times New Roman"/>
          <w:sz w:val="28"/>
          <w:szCs w:val="28"/>
        </w:rPr>
        <w:t>, ни одн</w:t>
      </w:r>
      <w:r w:rsidRPr="00A05D92">
        <w:rPr>
          <w:rFonts w:ascii="Times New Roman" w:hAnsi="Times New Roman" w:cs="Times New Roman"/>
          <w:sz w:val="28"/>
          <w:szCs w:val="28"/>
        </w:rPr>
        <w:t>о</w:t>
      </w:r>
      <w:r w:rsidRPr="00A05D92">
        <w:rPr>
          <w:rFonts w:ascii="Times New Roman" w:hAnsi="Times New Roman" w:cs="Times New Roman"/>
          <w:sz w:val="28"/>
          <w:szCs w:val="28"/>
        </w:rPr>
        <w:t xml:space="preserve"> друг</w:t>
      </w:r>
      <w:r w:rsidRPr="00A05D92">
        <w:rPr>
          <w:rFonts w:ascii="Times New Roman" w:hAnsi="Times New Roman" w:cs="Times New Roman"/>
          <w:sz w:val="28"/>
          <w:szCs w:val="28"/>
        </w:rPr>
        <w:t>ое</w:t>
      </w:r>
      <w:r w:rsidRPr="00A05D92">
        <w:rPr>
          <w:rFonts w:ascii="Times New Roman" w:hAnsi="Times New Roman" w:cs="Times New Roman"/>
          <w:sz w:val="28"/>
          <w:szCs w:val="28"/>
        </w:rPr>
        <w:t xml:space="preserve"> </w:t>
      </w:r>
      <w:r w:rsidR="00201434" w:rsidRPr="00A05D92">
        <w:rPr>
          <w:rFonts w:ascii="Times New Roman" w:hAnsi="Times New Roman" w:cs="Times New Roman"/>
          <w:sz w:val="28"/>
          <w:szCs w:val="28"/>
        </w:rPr>
        <w:t>региональное объединение</w:t>
      </w:r>
      <w:r w:rsidRPr="00A05D92">
        <w:rPr>
          <w:rFonts w:ascii="Times New Roman" w:hAnsi="Times New Roman" w:cs="Times New Roman"/>
          <w:sz w:val="28"/>
          <w:szCs w:val="28"/>
        </w:rPr>
        <w:t xml:space="preserve"> не достигл</w:t>
      </w:r>
      <w:r w:rsidR="00201434" w:rsidRPr="00A05D92">
        <w:rPr>
          <w:rFonts w:ascii="Times New Roman" w:hAnsi="Times New Roman" w:cs="Times New Roman"/>
          <w:sz w:val="28"/>
          <w:szCs w:val="28"/>
        </w:rPr>
        <w:t>о</w:t>
      </w:r>
      <w:r w:rsidRPr="00A05D92">
        <w:rPr>
          <w:rFonts w:ascii="Times New Roman" w:hAnsi="Times New Roman" w:cs="Times New Roman"/>
          <w:sz w:val="28"/>
          <w:szCs w:val="28"/>
        </w:rPr>
        <w:t xml:space="preserve"> даже </w:t>
      </w:r>
      <w:r w:rsidR="00FE6DF1">
        <w:rPr>
          <w:rFonts w:ascii="Times New Roman" w:hAnsi="Times New Roman" w:cs="Times New Roman"/>
          <w:sz w:val="28"/>
          <w:szCs w:val="28"/>
        </w:rPr>
        <w:t>первого этапа</w:t>
      </w:r>
      <w:r w:rsidRPr="00A05D92">
        <w:rPr>
          <w:rFonts w:ascii="Times New Roman" w:hAnsi="Times New Roman" w:cs="Times New Roman"/>
          <w:sz w:val="28"/>
          <w:szCs w:val="28"/>
        </w:rPr>
        <w:t xml:space="preserve"> с точки зрения основных требований интеграции, а именно в отношении исторического примирения и развития необходимой политической воли. Бесчисленное количество заявлений </w:t>
      </w:r>
      <w:r w:rsidR="00201434" w:rsidRPr="00A05D92">
        <w:rPr>
          <w:rFonts w:ascii="Times New Roman" w:hAnsi="Times New Roman" w:cs="Times New Roman"/>
          <w:sz w:val="28"/>
          <w:szCs w:val="28"/>
        </w:rPr>
        <w:t xml:space="preserve">вдвигалось объединениями </w:t>
      </w:r>
      <w:r w:rsidRPr="00A05D92">
        <w:rPr>
          <w:rFonts w:ascii="Times New Roman" w:hAnsi="Times New Roman" w:cs="Times New Roman"/>
          <w:sz w:val="28"/>
          <w:szCs w:val="28"/>
        </w:rPr>
        <w:t>из Азии, Африки, Ближнего Востока, Южной и Центральной Америки</w:t>
      </w:r>
      <w:r w:rsidR="00201434" w:rsidRPr="00A05D92">
        <w:rPr>
          <w:rFonts w:ascii="Times New Roman" w:hAnsi="Times New Roman" w:cs="Times New Roman"/>
          <w:sz w:val="28"/>
          <w:szCs w:val="28"/>
        </w:rPr>
        <w:t>. В их основе– стремление к</w:t>
      </w:r>
      <w:r w:rsidRPr="00A05D92">
        <w:rPr>
          <w:rFonts w:ascii="Times New Roman" w:hAnsi="Times New Roman" w:cs="Times New Roman"/>
          <w:sz w:val="28"/>
          <w:szCs w:val="28"/>
        </w:rPr>
        <w:t xml:space="preserve"> более тесно</w:t>
      </w:r>
      <w:r w:rsidR="00201434" w:rsidRPr="00A05D92">
        <w:rPr>
          <w:rFonts w:ascii="Times New Roman" w:hAnsi="Times New Roman" w:cs="Times New Roman"/>
          <w:sz w:val="28"/>
          <w:szCs w:val="28"/>
        </w:rPr>
        <w:t>му</w:t>
      </w:r>
      <w:r w:rsidRPr="00A05D92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201434" w:rsidRPr="00A05D92">
        <w:rPr>
          <w:rFonts w:ascii="Times New Roman" w:hAnsi="Times New Roman" w:cs="Times New Roman"/>
          <w:sz w:val="28"/>
          <w:szCs w:val="28"/>
        </w:rPr>
        <w:t xml:space="preserve">у </w:t>
      </w:r>
      <w:r w:rsidRPr="00A05D92">
        <w:rPr>
          <w:rFonts w:ascii="Times New Roman" w:hAnsi="Times New Roman" w:cs="Times New Roman"/>
          <w:sz w:val="28"/>
          <w:szCs w:val="28"/>
        </w:rPr>
        <w:t>и интеграции, но история показ</w:t>
      </w:r>
      <w:r w:rsidR="00201434" w:rsidRPr="00A05D92">
        <w:rPr>
          <w:rFonts w:ascii="Times New Roman" w:hAnsi="Times New Roman" w:cs="Times New Roman"/>
          <w:sz w:val="28"/>
          <w:szCs w:val="28"/>
        </w:rPr>
        <w:t>ала</w:t>
      </w:r>
      <w:r w:rsidRPr="00A05D92">
        <w:rPr>
          <w:rFonts w:ascii="Times New Roman" w:hAnsi="Times New Roman" w:cs="Times New Roman"/>
          <w:sz w:val="28"/>
          <w:szCs w:val="28"/>
        </w:rPr>
        <w:t>, что риторика не подкреплялась действиями</w:t>
      </w:r>
      <w:r w:rsidR="00201434" w:rsidRPr="00A05D92">
        <w:rPr>
          <w:rFonts w:ascii="Times New Roman" w:hAnsi="Times New Roman" w:cs="Times New Roman"/>
          <w:sz w:val="28"/>
          <w:szCs w:val="28"/>
        </w:rPr>
        <w:t>.</w:t>
      </w:r>
    </w:p>
    <w:p w14:paraId="2A11626B" w14:textId="4CA83204" w:rsidR="00220E0C" w:rsidRPr="00A05D92" w:rsidRDefault="00201434" w:rsidP="00A05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92">
        <w:rPr>
          <w:rFonts w:ascii="Times New Roman" w:hAnsi="Times New Roman" w:cs="Times New Roman"/>
          <w:sz w:val="28"/>
          <w:szCs w:val="28"/>
        </w:rPr>
        <w:t xml:space="preserve">     Таким образом, </w:t>
      </w:r>
      <w:r w:rsidR="00220E0C" w:rsidRPr="00A05D92">
        <w:rPr>
          <w:rFonts w:ascii="Times New Roman" w:hAnsi="Times New Roman" w:cs="Times New Roman"/>
          <w:sz w:val="28"/>
          <w:szCs w:val="28"/>
        </w:rPr>
        <w:t xml:space="preserve">опыт ЕС, историческое примирение является критическим элементом в развитии необходимой политической воли для сотрудничества и, в конечном счете, интеграции. Фундаментальной основой успеха ЕС является историческое примирение между Францией и Германией, достигнутое в результате многолетних упорных политических усилий лидеров обеих стран. Напротив, во многих других частях мира, где существуют амбиции региональной интеграции, подобных усилий не предпринималось. В Восточной Азии, например, не может быть интеграции без подлинного примирения между Японией и Китаем, Японией и Кореей. Опыт Восточной Азии повторяется в других местах с нерешенными проблемами и глубокими подозрениями между, например, Бразилией и Аргентиной, Индией и Пакистаном, Саудовской Аравией и ее соседями. Только после исторического примирения страны могут постепенно пройти различные </w:t>
      </w:r>
      <w:r w:rsidRPr="00A05D92">
        <w:rPr>
          <w:rFonts w:ascii="Times New Roman" w:hAnsi="Times New Roman" w:cs="Times New Roman"/>
          <w:sz w:val="28"/>
          <w:szCs w:val="28"/>
        </w:rPr>
        <w:t>этапы</w:t>
      </w:r>
      <w:r w:rsidR="00220E0C" w:rsidRPr="00A05D92">
        <w:rPr>
          <w:rFonts w:ascii="Times New Roman" w:hAnsi="Times New Roman" w:cs="Times New Roman"/>
          <w:sz w:val="28"/>
          <w:szCs w:val="28"/>
        </w:rPr>
        <w:t>, необходимые для создания регионального сообщества, такие как зона свободной торговли, таможенный союз, единый рынок, единая валюта, общая паспортная зона и общая внешняя политика.</w:t>
      </w:r>
    </w:p>
    <w:p w14:paraId="6B93AE99" w14:textId="77777777" w:rsidR="000D467D" w:rsidRPr="00A05D92" w:rsidRDefault="000D467D" w:rsidP="00A05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0D787C" w14:textId="4C63D1F3" w:rsidR="00201434" w:rsidRPr="00A05D92" w:rsidRDefault="00201434" w:rsidP="00D974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D92">
        <w:rPr>
          <w:rFonts w:ascii="Times New Roman" w:hAnsi="Times New Roman" w:cs="Times New Roman"/>
          <w:b/>
          <w:bCs/>
          <w:sz w:val="28"/>
          <w:szCs w:val="28"/>
        </w:rPr>
        <w:t xml:space="preserve">     Урок ЕС для других региональных объединений</w:t>
      </w:r>
      <w:r w:rsidR="000E3315" w:rsidRPr="00A05D92">
        <w:rPr>
          <w:rFonts w:ascii="Times New Roman" w:hAnsi="Times New Roman" w:cs="Times New Roman"/>
          <w:b/>
          <w:bCs/>
          <w:sz w:val="28"/>
          <w:szCs w:val="28"/>
        </w:rPr>
        <w:t xml:space="preserve"> и состоятельность модели ЕС сегодня</w:t>
      </w:r>
    </w:p>
    <w:p w14:paraId="6D086820" w14:textId="37BCDE15" w:rsidR="000E3315" w:rsidRPr="00A05D92" w:rsidRDefault="000E3315" w:rsidP="00D97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9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05D92">
        <w:rPr>
          <w:rFonts w:ascii="Times New Roman" w:hAnsi="Times New Roman" w:cs="Times New Roman"/>
          <w:sz w:val="28"/>
          <w:szCs w:val="28"/>
        </w:rPr>
        <w:t xml:space="preserve">По сравнению с большинством других регионов мира, ЕС является </w:t>
      </w:r>
      <w:r w:rsidRPr="00A05D92">
        <w:rPr>
          <w:rFonts w:ascii="Times New Roman" w:hAnsi="Times New Roman" w:cs="Times New Roman"/>
          <w:sz w:val="28"/>
          <w:szCs w:val="28"/>
        </w:rPr>
        <w:t>центром экономического прогресса,</w:t>
      </w:r>
      <w:r w:rsidRPr="00A05D92">
        <w:rPr>
          <w:rFonts w:ascii="Times New Roman" w:hAnsi="Times New Roman" w:cs="Times New Roman"/>
          <w:sz w:val="28"/>
          <w:szCs w:val="28"/>
        </w:rPr>
        <w:t xml:space="preserve"> процветания и безопасности. Однако после глобального экономического кризиса ЕС столкнулся с несколькими серьезными вызовами, которые, если не решить </w:t>
      </w:r>
      <w:r w:rsidRPr="00A05D92">
        <w:rPr>
          <w:rFonts w:ascii="Times New Roman" w:hAnsi="Times New Roman" w:cs="Times New Roman"/>
          <w:sz w:val="28"/>
          <w:szCs w:val="28"/>
        </w:rPr>
        <w:t>немедленно</w:t>
      </w:r>
      <w:r w:rsidRPr="00A05D92">
        <w:rPr>
          <w:rFonts w:ascii="Times New Roman" w:hAnsi="Times New Roman" w:cs="Times New Roman"/>
          <w:sz w:val="28"/>
          <w:szCs w:val="28"/>
        </w:rPr>
        <w:t xml:space="preserve">, могут поставить под угрозу весь европейский проект. </w:t>
      </w:r>
      <w:r w:rsidRPr="00A05D92">
        <w:rPr>
          <w:rFonts w:ascii="Times New Roman" w:hAnsi="Times New Roman" w:cs="Times New Roman"/>
          <w:sz w:val="28"/>
          <w:szCs w:val="28"/>
        </w:rPr>
        <w:t xml:space="preserve">Причина заключается в том, что </w:t>
      </w:r>
      <w:r w:rsidRPr="00A05D92">
        <w:rPr>
          <w:rFonts w:ascii="Times New Roman" w:hAnsi="Times New Roman" w:cs="Times New Roman"/>
          <w:sz w:val="28"/>
          <w:szCs w:val="28"/>
        </w:rPr>
        <w:t xml:space="preserve">ЕС </w:t>
      </w:r>
      <w:r w:rsidRPr="00A05D92">
        <w:rPr>
          <w:rFonts w:ascii="Times New Roman" w:hAnsi="Times New Roman" w:cs="Times New Roman"/>
          <w:sz w:val="28"/>
          <w:szCs w:val="28"/>
        </w:rPr>
        <w:t>развивался и разрастался</w:t>
      </w:r>
      <w:r w:rsidRPr="00A05D92">
        <w:rPr>
          <w:rFonts w:ascii="Times New Roman" w:hAnsi="Times New Roman" w:cs="Times New Roman"/>
          <w:sz w:val="28"/>
          <w:szCs w:val="28"/>
        </w:rPr>
        <w:t xml:space="preserve"> без соответствующего укрепления своих политических и экономических институтов. Возникающий разрыв между необходимой координацией и институциональным потенциалом в ЕС предлагает урок для других региональных групп</w:t>
      </w:r>
      <w:r w:rsidRPr="00A05D92">
        <w:rPr>
          <w:rFonts w:ascii="Times New Roman" w:hAnsi="Times New Roman" w:cs="Times New Roman"/>
          <w:sz w:val="28"/>
          <w:szCs w:val="28"/>
        </w:rPr>
        <w:t xml:space="preserve"> </w:t>
      </w:r>
      <w:r w:rsidRPr="00A05D92">
        <w:rPr>
          <w:rFonts w:ascii="Times New Roman" w:hAnsi="Times New Roman" w:cs="Times New Roman"/>
          <w:sz w:val="28"/>
          <w:szCs w:val="28"/>
        </w:rPr>
        <w:t>на более поздних этапах интеграционн</w:t>
      </w:r>
      <w:r w:rsidRPr="00A05D92">
        <w:rPr>
          <w:rFonts w:ascii="Times New Roman" w:hAnsi="Times New Roman" w:cs="Times New Roman"/>
          <w:sz w:val="28"/>
          <w:szCs w:val="28"/>
        </w:rPr>
        <w:t>ых</w:t>
      </w:r>
      <w:r w:rsidRPr="00A05D92">
        <w:rPr>
          <w:rFonts w:ascii="Times New Roman" w:hAnsi="Times New Roman" w:cs="Times New Roman"/>
          <w:sz w:val="28"/>
          <w:szCs w:val="28"/>
        </w:rPr>
        <w:t xml:space="preserve"> процес</w:t>
      </w:r>
      <w:r w:rsidRPr="00A05D92">
        <w:rPr>
          <w:rFonts w:ascii="Times New Roman" w:hAnsi="Times New Roman" w:cs="Times New Roman"/>
          <w:sz w:val="28"/>
          <w:szCs w:val="28"/>
        </w:rPr>
        <w:t>сов</w:t>
      </w:r>
      <w:r w:rsidRPr="00A05D92">
        <w:rPr>
          <w:rFonts w:ascii="Times New Roman" w:hAnsi="Times New Roman" w:cs="Times New Roman"/>
          <w:sz w:val="28"/>
          <w:szCs w:val="28"/>
        </w:rPr>
        <w:t>.</w:t>
      </w:r>
    </w:p>
    <w:p w14:paraId="768F78C6" w14:textId="345326D7" w:rsidR="000E3315" w:rsidRPr="00A05D92" w:rsidRDefault="000E3315" w:rsidP="00A05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92">
        <w:rPr>
          <w:rFonts w:ascii="Times New Roman" w:hAnsi="Times New Roman" w:cs="Times New Roman"/>
          <w:sz w:val="28"/>
          <w:szCs w:val="28"/>
        </w:rPr>
        <w:t xml:space="preserve">     </w:t>
      </w:r>
      <w:r w:rsidRPr="00A05D92">
        <w:rPr>
          <w:rFonts w:ascii="Times New Roman" w:hAnsi="Times New Roman" w:cs="Times New Roman"/>
          <w:sz w:val="28"/>
          <w:szCs w:val="28"/>
        </w:rPr>
        <w:t>Первая проблема заключается в усилении фискально</w:t>
      </w:r>
      <w:r w:rsidR="00135057" w:rsidRPr="00A05D92">
        <w:rPr>
          <w:rFonts w:ascii="Times New Roman" w:hAnsi="Times New Roman" w:cs="Times New Roman"/>
          <w:sz w:val="28"/>
          <w:szCs w:val="28"/>
        </w:rPr>
        <w:t>го</w:t>
      </w:r>
      <w:r w:rsidRPr="00A05D92">
        <w:rPr>
          <w:rFonts w:ascii="Times New Roman" w:hAnsi="Times New Roman" w:cs="Times New Roman"/>
          <w:sz w:val="28"/>
          <w:szCs w:val="28"/>
        </w:rPr>
        <w:t xml:space="preserve"> </w:t>
      </w:r>
      <w:r w:rsidR="00135057" w:rsidRPr="00A05D92">
        <w:rPr>
          <w:rFonts w:ascii="Times New Roman" w:hAnsi="Times New Roman" w:cs="Times New Roman"/>
          <w:sz w:val="28"/>
          <w:szCs w:val="28"/>
        </w:rPr>
        <w:t>контроля</w:t>
      </w:r>
      <w:r w:rsidRPr="00A05D92">
        <w:rPr>
          <w:rFonts w:ascii="Times New Roman" w:hAnsi="Times New Roman" w:cs="Times New Roman"/>
          <w:sz w:val="28"/>
          <w:szCs w:val="28"/>
        </w:rPr>
        <w:t xml:space="preserve"> на фоне ухудшения экономических перспектив. ЕС необходимо очистить финансовую систему и выполнить меры жесткой экономии, введенные почти всеми государствами-членами. Основным риском сегодня является сохраняющаяся хрупкость экономики некоторых государств-членов </w:t>
      </w:r>
      <w:r w:rsidR="00135057" w:rsidRPr="00A05D92">
        <w:rPr>
          <w:rFonts w:ascii="Times New Roman" w:hAnsi="Times New Roman" w:cs="Times New Roman"/>
          <w:sz w:val="28"/>
          <w:szCs w:val="28"/>
        </w:rPr>
        <w:t>Е</w:t>
      </w:r>
      <w:r w:rsidRPr="00A05D92">
        <w:rPr>
          <w:rFonts w:ascii="Times New Roman" w:hAnsi="Times New Roman" w:cs="Times New Roman"/>
          <w:sz w:val="28"/>
          <w:szCs w:val="28"/>
        </w:rPr>
        <w:t>врозоны, таких как Греция, Испания и Португалия. Хотя в Европе есть некоторые положительные признаки восстановления экономики, многие экономисты продолжают предупреждать о возможном «двойном падении»</w:t>
      </w:r>
      <w:r w:rsidR="00135057" w:rsidRPr="00A05D92">
        <w:rPr>
          <w:rFonts w:ascii="Times New Roman" w:hAnsi="Times New Roman" w:cs="Times New Roman"/>
          <w:sz w:val="28"/>
          <w:szCs w:val="28"/>
        </w:rPr>
        <w:t>,</w:t>
      </w:r>
      <w:r w:rsidRPr="00A05D92">
        <w:rPr>
          <w:rFonts w:ascii="Times New Roman" w:hAnsi="Times New Roman" w:cs="Times New Roman"/>
          <w:sz w:val="28"/>
          <w:szCs w:val="28"/>
        </w:rPr>
        <w:t xml:space="preserve"> рецессии и </w:t>
      </w:r>
      <w:r w:rsidR="00135057" w:rsidRPr="00A05D92">
        <w:rPr>
          <w:rFonts w:ascii="Times New Roman" w:hAnsi="Times New Roman" w:cs="Times New Roman"/>
          <w:sz w:val="28"/>
          <w:szCs w:val="28"/>
        </w:rPr>
        <w:t>масштабировании</w:t>
      </w:r>
      <w:r w:rsidRPr="00A05D92">
        <w:rPr>
          <w:rFonts w:ascii="Times New Roman" w:hAnsi="Times New Roman" w:cs="Times New Roman"/>
          <w:sz w:val="28"/>
          <w:szCs w:val="28"/>
        </w:rPr>
        <w:t xml:space="preserve"> текущих проблем многих европейских банков. </w:t>
      </w:r>
    </w:p>
    <w:p w14:paraId="3863E545" w14:textId="77777777" w:rsidR="000D467D" w:rsidRPr="00A05D92" w:rsidRDefault="000E3315" w:rsidP="00A05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92">
        <w:rPr>
          <w:rFonts w:ascii="Times New Roman" w:hAnsi="Times New Roman" w:cs="Times New Roman"/>
          <w:sz w:val="28"/>
          <w:szCs w:val="28"/>
        </w:rPr>
        <w:t xml:space="preserve">Экономические проблемы последних нескольких лет возникают на фоне крупных, долговременных перемещений богатства в сторону Азии. Помимо </w:t>
      </w:r>
      <w:r w:rsidR="000D467D" w:rsidRPr="00A05D92">
        <w:rPr>
          <w:rFonts w:ascii="Times New Roman" w:hAnsi="Times New Roman" w:cs="Times New Roman"/>
          <w:sz w:val="28"/>
          <w:szCs w:val="28"/>
        </w:rPr>
        <w:t xml:space="preserve">медленного </w:t>
      </w:r>
      <w:r w:rsidRPr="00A05D92">
        <w:rPr>
          <w:rFonts w:ascii="Times New Roman" w:hAnsi="Times New Roman" w:cs="Times New Roman"/>
          <w:sz w:val="28"/>
          <w:szCs w:val="28"/>
        </w:rPr>
        <w:t>экономического роста по сравнению с развивающимися рынками, такими как Бразилия, Россия, Индия и Китай, ЕС теряет конкурентоспособность</w:t>
      </w:r>
      <w:r w:rsidR="000D467D" w:rsidRPr="00A05D92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A05D92">
        <w:rPr>
          <w:rFonts w:ascii="Times New Roman" w:hAnsi="Times New Roman" w:cs="Times New Roman"/>
          <w:sz w:val="28"/>
          <w:szCs w:val="28"/>
        </w:rPr>
        <w:t xml:space="preserve">. Европейская рабочая сила стареет и все больше предпочитает отдых работе. Недостаточно ресурсов, выделяемых на инновации. Лиссабонская стратегия, направленная на то, чтобы к 2010 году сделать ЕС самым конкурентоспособным регионом мира, потерпела явный провал. Последний план на 2020 год, с его столь же высокими амбициями, </w:t>
      </w:r>
      <w:r w:rsidR="000D467D" w:rsidRPr="00A05D92">
        <w:rPr>
          <w:rFonts w:ascii="Times New Roman" w:hAnsi="Times New Roman" w:cs="Times New Roman"/>
          <w:sz w:val="28"/>
          <w:szCs w:val="28"/>
        </w:rPr>
        <w:t xml:space="preserve">также провалился из-за пандемии </w:t>
      </w:r>
      <w:r w:rsidR="000D467D" w:rsidRPr="00A05D9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D467D" w:rsidRPr="00A05D92">
        <w:rPr>
          <w:rFonts w:ascii="Times New Roman" w:hAnsi="Times New Roman" w:cs="Times New Roman"/>
          <w:sz w:val="28"/>
          <w:szCs w:val="28"/>
        </w:rPr>
        <w:t>-19</w:t>
      </w:r>
      <w:r w:rsidRPr="00A05D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194C85" w14:textId="0E77DF90" w:rsidR="000E3315" w:rsidRPr="00A05D92" w:rsidRDefault="000D467D" w:rsidP="00A05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92">
        <w:rPr>
          <w:rFonts w:ascii="Times New Roman" w:hAnsi="Times New Roman" w:cs="Times New Roman"/>
          <w:sz w:val="28"/>
          <w:szCs w:val="28"/>
        </w:rPr>
        <w:t xml:space="preserve">       Текущий кризис</w:t>
      </w:r>
      <w:r w:rsidR="002A6C2E">
        <w:rPr>
          <w:rFonts w:ascii="Times New Roman" w:hAnsi="Times New Roman" w:cs="Times New Roman"/>
          <w:sz w:val="28"/>
          <w:szCs w:val="28"/>
        </w:rPr>
        <w:t xml:space="preserve"> 2022 </w:t>
      </w:r>
      <w:r w:rsidR="00FE6DF1">
        <w:rPr>
          <w:rFonts w:ascii="Times New Roman" w:hAnsi="Times New Roman" w:cs="Times New Roman"/>
          <w:sz w:val="28"/>
          <w:szCs w:val="28"/>
        </w:rPr>
        <w:t>года</w:t>
      </w:r>
      <w:r w:rsidRPr="00A05D92">
        <w:rPr>
          <w:rFonts w:ascii="Times New Roman" w:hAnsi="Times New Roman" w:cs="Times New Roman"/>
          <w:sz w:val="28"/>
          <w:szCs w:val="28"/>
        </w:rPr>
        <w:t xml:space="preserve"> и санкционная политика ЕС на Россию привела к стремительному р</w:t>
      </w:r>
      <w:r w:rsidR="000E3315" w:rsidRPr="00A05D92">
        <w:rPr>
          <w:rFonts w:ascii="Times New Roman" w:hAnsi="Times New Roman" w:cs="Times New Roman"/>
          <w:sz w:val="28"/>
          <w:szCs w:val="28"/>
        </w:rPr>
        <w:t>ост</w:t>
      </w:r>
      <w:r w:rsidRPr="00A05D92">
        <w:rPr>
          <w:rFonts w:ascii="Times New Roman" w:hAnsi="Times New Roman" w:cs="Times New Roman"/>
          <w:sz w:val="28"/>
          <w:szCs w:val="28"/>
        </w:rPr>
        <w:t>у</w:t>
      </w:r>
      <w:r w:rsidR="000E3315" w:rsidRPr="00A05D92">
        <w:rPr>
          <w:rFonts w:ascii="Times New Roman" w:hAnsi="Times New Roman" w:cs="Times New Roman"/>
          <w:sz w:val="28"/>
          <w:szCs w:val="28"/>
        </w:rPr>
        <w:t xml:space="preserve"> цен на энергоносители и сырье негативно влияет на экономический рост в Европе. В будущем трудно понять, как Европа с ее в основном немобильным и стареющим населением может конкурировать с рынками труда Азии, которые не обременены расходами на здравоохранение или безработицу. Азиатская модель развития бросает вызов не только англо-саксонской капиталистической модели, но и созданию реформированной, основанной на правилах системы глобального управления. Немногие азиатские страны готовы принять давление ЕС и США по социальным, трудовым и экологическим вопросам, утверждая, что они окажутся в невыгодном положении на критическом этапе своего развития.</w:t>
      </w:r>
    </w:p>
    <w:p w14:paraId="075E515E" w14:textId="115356E3" w:rsidR="00201434" w:rsidRDefault="000E3315" w:rsidP="00FE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92">
        <w:rPr>
          <w:rFonts w:ascii="Times New Roman" w:hAnsi="Times New Roman" w:cs="Times New Roman"/>
          <w:sz w:val="28"/>
          <w:szCs w:val="28"/>
        </w:rPr>
        <w:lastRenderedPageBreak/>
        <w:t xml:space="preserve">     Р</w:t>
      </w:r>
      <w:r w:rsidRPr="00A05D92">
        <w:rPr>
          <w:rFonts w:ascii="Times New Roman" w:hAnsi="Times New Roman" w:cs="Times New Roman"/>
          <w:sz w:val="28"/>
          <w:szCs w:val="28"/>
        </w:rPr>
        <w:t xml:space="preserve">еакция Европы на эти тревожные обстоятельства должна быть очевидной: </w:t>
      </w:r>
      <w:r w:rsidR="000D467D" w:rsidRPr="00A05D92">
        <w:rPr>
          <w:rFonts w:ascii="Times New Roman" w:hAnsi="Times New Roman" w:cs="Times New Roman"/>
          <w:sz w:val="28"/>
          <w:szCs w:val="28"/>
        </w:rPr>
        <w:t>Е</w:t>
      </w:r>
      <w:r w:rsidRPr="00A05D92">
        <w:rPr>
          <w:rFonts w:ascii="Times New Roman" w:hAnsi="Times New Roman" w:cs="Times New Roman"/>
          <w:sz w:val="28"/>
          <w:szCs w:val="28"/>
        </w:rPr>
        <w:t xml:space="preserve">врозона будет в безопасности только тогда, когда дисциплина будет сочетаться с солидарностью между государствами-членами зоны, что является очень серьезным вызовом для баланса между Германией и другими странами </w:t>
      </w:r>
      <w:r w:rsidR="005946DF">
        <w:rPr>
          <w:rFonts w:ascii="Times New Roman" w:hAnsi="Times New Roman" w:cs="Times New Roman"/>
          <w:sz w:val="28"/>
          <w:szCs w:val="28"/>
        </w:rPr>
        <w:t>Е</w:t>
      </w:r>
      <w:r w:rsidRPr="00A05D92">
        <w:rPr>
          <w:rFonts w:ascii="Times New Roman" w:hAnsi="Times New Roman" w:cs="Times New Roman"/>
          <w:sz w:val="28"/>
          <w:szCs w:val="28"/>
        </w:rPr>
        <w:t>врозоны</w:t>
      </w:r>
      <w:r w:rsidR="005946DF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A05D92">
        <w:rPr>
          <w:rFonts w:ascii="Times New Roman" w:hAnsi="Times New Roman" w:cs="Times New Roman"/>
          <w:sz w:val="28"/>
          <w:szCs w:val="28"/>
        </w:rPr>
        <w:t>. Единый европейский голос необходим на всех форумах глобального экономического управления, включая дискуссии об изменении климата и энергетической безопасности. Но этого будет нелегко достичь, учитывая сохраняющуюся привязанность большинства стран-членов ЕС к своим местам или общим избирателям в международных финансовых институтах</w:t>
      </w:r>
      <w:r w:rsidR="005946DF">
        <w:rPr>
          <w:rFonts w:ascii="Times New Roman" w:hAnsi="Times New Roman" w:cs="Times New Roman"/>
          <w:sz w:val="28"/>
          <w:szCs w:val="28"/>
        </w:rPr>
        <w:t>.</w:t>
      </w:r>
    </w:p>
    <w:p w14:paraId="60CB47DE" w14:textId="3F6A7092" w:rsidR="005946DF" w:rsidRPr="005946DF" w:rsidRDefault="005946DF" w:rsidP="00FE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46DF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E92B31">
        <w:rPr>
          <w:rFonts w:ascii="Times New Roman" w:hAnsi="Times New Roman" w:cs="Times New Roman"/>
          <w:sz w:val="28"/>
          <w:szCs w:val="28"/>
        </w:rPr>
        <w:t>проблема</w:t>
      </w:r>
      <w:r w:rsidRPr="005946DF">
        <w:rPr>
          <w:rFonts w:ascii="Times New Roman" w:hAnsi="Times New Roman" w:cs="Times New Roman"/>
          <w:sz w:val="28"/>
          <w:szCs w:val="28"/>
        </w:rPr>
        <w:t xml:space="preserve"> – это разрешение затянувшегося кризиса идентичности в ЕС. Государства-члены так и не смогли договориться о </w:t>
      </w:r>
      <w:proofErr w:type="spellStart"/>
      <w:r w:rsidRPr="005946DF">
        <w:rPr>
          <w:rFonts w:ascii="Times New Roman" w:hAnsi="Times New Roman" w:cs="Times New Roman"/>
          <w:sz w:val="28"/>
          <w:szCs w:val="28"/>
        </w:rPr>
        <w:t>finalité</w:t>
      </w:r>
      <w:proofErr w:type="spellEnd"/>
      <w:r w:rsidRPr="00594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DF">
        <w:rPr>
          <w:rFonts w:ascii="Times New Roman" w:hAnsi="Times New Roman" w:cs="Times New Roman"/>
          <w:sz w:val="28"/>
          <w:szCs w:val="28"/>
        </w:rPr>
        <w:t>politique</w:t>
      </w:r>
      <w:proofErr w:type="spellEnd"/>
      <w:r w:rsidRPr="005946DF">
        <w:rPr>
          <w:rFonts w:ascii="Times New Roman" w:hAnsi="Times New Roman" w:cs="Times New Roman"/>
          <w:sz w:val="28"/>
          <w:szCs w:val="28"/>
        </w:rPr>
        <w:t xml:space="preserve">, что превратило европейский эксперимент в </w:t>
      </w:r>
      <w:r>
        <w:rPr>
          <w:rFonts w:ascii="Times New Roman" w:hAnsi="Times New Roman" w:cs="Times New Roman"/>
          <w:sz w:val="28"/>
          <w:szCs w:val="28"/>
        </w:rPr>
        <w:t>сумбурный процесс</w:t>
      </w:r>
      <w:r w:rsidRPr="005946DF">
        <w:rPr>
          <w:rFonts w:ascii="Times New Roman" w:hAnsi="Times New Roman" w:cs="Times New Roman"/>
          <w:sz w:val="28"/>
          <w:szCs w:val="28"/>
        </w:rPr>
        <w:t xml:space="preserve">. С одной стороны, ЕС прошел путь от таможенного союза к единому рынку 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46DF">
        <w:rPr>
          <w:rFonts w:ascii="Times New Roman" w:hAnsi="Times New Roman" w:cs="Times New Roman"/>
          <w:sz w:val="28"/>
          <w:szCs w:val="28"/>
        </w:rPr>
        <w:t xml:space="preserve">врозоне; с другой стороны, 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5946DF">
        <w:rPr>
          <w:rFonts w:ascii="Times New Roman" w:hAnsi="Times New Roman" w:cs="Times New Roman"/>
          <w:sz w:val="28"/>
          <w:szCs w:val="28"/>
        </w:rPr>
        <w:t xml:space="preserve"> постепенно расширил свой членский состав до двадцати семи стран, охватывающих почти весь континент. Однако ЕС оказался не в состоянии укреплять свои политические институты такими темпами и с такой глубиной, которые соответствовали бы потребностям его интеграции, а также количеству и неоднородности его членов. Столкнувшись с широко распространенным общественным скептицизмом в отношении ЕС, европейские столицы по-прежнему привержены национальному суверенитету и не желают наделять Брюссель большими полномочиями. Кроме того, Франция и Германия по-прежнему расходятся во мнениях по вопросу об управлении экономикой, нерешенными остаются вопросы об окончательных восточных границах ЕС.</w:t>
      </w:r>
    </w:p>
    <w:p w14:paraId="6B9F356E" w14:textId="1F3C8E59" w:rsidR="00E92B31" w:rsidRDefault="005946DF" w:rsidP="00594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46DF">
        <w:rPr>
          <w:rFonts w:ascii="Times New Roman" w:hAnsi="Times New Roman" w:cs="Times New Roman"/>
          <w:sz w:val="28"/>
          <w:szCs w:val="28"/>
        </w:rPr>
        <w:t xml:space="preserve">Лиссабонский договор </w:t>
      </w:r>
      <w:r>
        <w:rPr>
          <w:rFonts w:ascii="Times New Roman" w:hAnsi="Times New Roman" w:cs="Times New Roman"/>
          <w:sz w:val="28"/>
          <w:szCs w:val="28"/>
        </w:rPr>
        <w:t>также оказался несостоятельным: вопреки приданию</w:t>
      </w:r>
      <w:r w:rsidRPr="005946DF">
        <w:rPr>
          <w:rFonts w:ascii="Times New Roman" w:hAnsi="Times New Roman" w:cs="Times New Roman"/>
          <w:sz w:val="28"/>
          <w:szCs w:val="28"/>
        </w:rPr>
        <w:t xml:space="preserve"> импульс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946DF">
        <w:rPr>
          <w:rFonts w:ascii="Times New Roman" w:hAnsi="Times New Roman" w:cs="Times New Roman"/>
          <w:sz w:val="28"/>
          <w:szCs w:val="28"/>
        </w:rPr>
        <w:t>дальнейшему углублению 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DF">
        <w:rPr>
          <w:rFonts w:ascii="Times New Roman" w:hAnsi="Times New Roman" w:cs="Times New Roman"/>
          <w:sz w:val="28"/>
          <w:szCs w:val="28"/>
        </w:rPr>
        <w:t>длительная борьба за</w:t>
      </w:r>
      <w:r w:rsidR="002A6C2E">
        <w:rPr>
          <w:rFonts w:ascii="Times New Roman" w:hAnsi="Times New Roman" w:cs="Times New Roman"/>
          <w:sz w:val="28"/>
          <w:szCs w:val="28"/>
        </w:rPr>
        <w:t xml:space="preserve"> его</w:t>
      </w:r>
      <w:r w:rsidRPr="005946DF">
        <w:rPr>
          <w:rFonts w:ascii="Times New Roman" w:hAnsi="Times New Roman" w:cs="Times New Roman"/>
          <w:sz w:val="28"/>
          <w:szCs w:val="28"/>
        </w:rPr>
        <w:t xml:space="preserve"> ратификацию и сокрушительное </w:t>
      </w:r>
      <w:r w:rsidR="002A6C2E">
        <w:rPr>
          <w:rFonts w:ascii="Times New Roman" w:hAnsi="Times New Roman" w:cs="Times New Roman"/>
          <w:sz w:val="28"/>
          <w:szCs w:val="28"/>
        </w:rPr>
        <w:t>влияние</w:t>
      </w:r>
      <w:r w:rsidRPr="005946DF">
        <w:rPr>
          <w:rFonts w:ascii="Times New Roman" w:hAnsi="Times New Roman" w:cs="Times New Roman"/>
          <w:sz w:val="28"/>
          <w:szCs w:val="28"/>
        </w:rPr>
        <w:t xml:space="preserve"> финансового кризиса показали мало интереса к дальнейшим институциональным изменениям. Как отмечалось выше, общественный интерес к «большей Европе» невелик, а </w:t>
      </w:r>
      <w:r w:rsidR="002A6C2E">
        <w:rPr>
          <w:rFonts w:ascii="Times New Roman" w:hAnsi="Times New Roman" w:cs="Times New Roman"/>
          <w:sz w:val="28"/>
          <w:szCs w:val="28"/>
        </w:rPr>
        <w:t>политическая воля лидеров отдельных стан ЕС демонстрирует приоритет национальных интересов</w:t>
      </w:r>
      <w:r w:rsidRPr="005946DF">
        <w:rPr>
          <w:rFonts w:ascii="Times New Roman" w:hAnsi="Times New Roman" w:cs="Times New Roman"/>
          <w:sz w:val="28"/>
          <w:szCs w:val="28"/>
        </w:rPr>
        <w:t xml:space="preserve">. Наиболее </w:t>
      </w:r>
      <w:r w:rsidR="002A6C2E">
        <w:rPr>
          <w:rFonts w:ascii="Times New Roman" w:hAnsi="Times New Roman" w:cs="Times New Roman"/>
          <w:sz w:val="28"/>
          <w:szCs w:val="28"/>
        </w:rPr>
        <w:t>ярким</w:t>
      </w:r>
      <w:r w:rsidRPr="005946DF">
        <w:rPr>
          <w:rFonts w:ascii="Times New Roman" w:hAnsi="Times New Roman" w:cs="Times New Roman"/>
          <w:sz w:val="28"/>
          <w:szCs w:val="28"/>
        </w:rPr>
        <w:t xml:space="preserve"> примером является Германия, которая ранее была сильнейшим сторонником более тесной интеграции, но перешла в лагерь скептиков в основном из-за общественного сомнения в отношении евро, отраженного также в решениях Верховного суда.</w:t>
      </w:r>
    </w:p>
    <w:p w14:paraId="712DB5E9" w14:textId="77777777" w:rsidR="00D97472" w:rsidRDefault="00D97472" w:rsidP="005946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7DB97" w14:textId="65A6FBCD" w:rsidR="002A6C2E" w:rsidRDefault="00E92B31" w:rsidP="005946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A6C2E" w:rsidRPr="002A6C2E">
        <w:rPr>
          <w:rFonts w:ascii="Times New Roman" w:hAnsi="Times New Roman" w:cs="Times New Roman"/>
          <w:b/>
          <w:bCs/>
          <w:sz w:val="28"/>
          <w:szCs w:val="28"/>
        </w:rPr>
        <w:t xml:space="preserve">  Выводы и рекомендации</w:t>
      </w:r>
    </w:p>
    <w:p w14:paraId="60021C67" w14:textId="5DB2389B" w:rsidR="002A6C2E" w:rsidRPr="002A6C2E" w:rsidRDefault="00FE6DF1" w:rsidP="002A6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6C2E" w:rsidRPr="002A6C2E">
        <w:rPr>
          <w:rFonts w:ascii="Times New Roman" w:hAnsi="Times New Roman" w:cs="Times New Roman"/>
          <w:sz w:val="28"/>
          <w:szCs w:val="28"/>
        </w:rPr>
        <w:t xml:space="preserve">У ЕС и его </w:t>
      </w:r>
      <w:r>
        <w:rPr>
          <w:rFonts w:ascii="Times New Roman" w:hAnsi="Times New Roman" w:cs="Times New Roman"/>
          <w:sz w:val="28"/>
          <w:szCs w:val="28"/>
        </w:rPr>
        <w:t xml:space="preserve">ответах </w:t>
      </w:r>
      <w:r w:rsidR="002A6C2E" w:rsidRPr="002A6C2E">
        <w:rPr>
          <w:rFonts w:ascii="Times New Roman" w:hAnsi="Times New Roman" w:cs="Times New Roman"/>
          <w:sz w:val="28"/>
          <w:szCs w:val="28"/>
        </w:rPr>
        <w:t>на различные кризисы,</w:t>
      </w:r>
      <w:r>
        <w:rPr>
          <w:rFonts w:ascii="Times New Roman" w:hAnsi="Times New Roman" w:cs="Times New Roman"/>
          <w:sz w:val="28"/>
          <w:szCs w:val="28"/>
        </w:rPr>
        <w:t xml:space="preserve"> безусловно,</w:t>
      </w:r>
      <w:r w:rsidR="002A6C2E" w:rsidRPr="002A6C2E">
        <w:rPr>
          <w:rFonts w:ascii="Times New Roman" w:hAnsi="Times New Roman" w:cs="Times New Roman"/>
          <w:sz w:val="28"/>
          <w:szCs w:val="28"/>
        </w:rPr>
        <w:t xml:space="preserve"> можно многому научиться. В то же время ЕС является организацией </w:t>
      </w:r>
      <w:proofErr w:type="spellStart"/>
      <w:r w:rsidR="002A6C2E" w:rsidRPr="002A6C2E">
        <w:rPr>
          <w:rFonts w:ascii="Times New Roman" w:hAnsi="Times New Roman" w:cs="Times New Roman"/>
          <w:sz w:val="28"/>
          <w:szCs w:val="28"/>
        </w:rPr>
        <w:t>sui</w:t>
      </w:r>
      <w:proofErr w:type="spellEnd"/>
      <w:r w:rsidR="002A6C2E" w:rsidRPr="002A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C2E" w:rsidRPr="002A6C2E">
        <w:rPr>
          <w:rFonts w:ascii="Times New Roman" w:hAnsi="Times New Roman" w:cs="Times New Roman"/>
          <w:sz w:val="28"/>
          <w:szCs w:val="28"/>
        </w:rPr>
        <w:t>generis</w:t>
      </w:r>
      <w:proofErr w:type="spellEnd"/>
      <w:r w:rsidR="002A6C2E" w:rsidRPr="002A6C2E">
        <w:rPr>
          <w:rFonts w:ascii="Times New Roman" w:hAnsi="Times New Roman" w:cs="Times New Roman"/>
          <w:sz w:val="28"/>
          <w:szCs w:val="28"/>
        </w:rPr>
        <w:t>, и то, как его члены справляются с кризисом, может не иметь отношения к другим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C2E">
        <w:rPr>
          <w:rFonts w:ascii="Times New Roman" w:hAnsi="Times New Roman" w:cs="Times New Roman"/>
          <w:sz w:val="28"/>
          <w:szCs w:val="28"/>
        </w:rPr>
        <w:t>менее расширенным</w:t>
      </w:r>
      <w:r w:rsidR="002A6C2E" w:rsidRPr="002A6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региональным группам</w:t>
      </w:r>
      <w:r w:rsidR="002A6C2E" w:rsidRPr="002A6C2E">
        <w:rPr>
          <w:rFonts w:ascii="Times New Roman" w:hAnsi="Times New Roman" w:cs="Times New Roman"/>
          <w:sz w:val="28"/>
          <w:szCs w:val="28"/>
        </w:rPr>
        <w:t xml:space="preserve">. Например, если взять валютный союз в </w:t>
      </w:r>
      <w:r w:rsidR="002A6C2E" w:rsidRPr="002A6C2E">
        <w:rPr>
          <w:rFonts w:ascii="Times New Roman" w:hAnsi="Times New Roman" w:cs="Times New Roman"/>
          <w:sz w:val="28"/>
          <w:szCs w:val="28"/>
        </w:rPr>
        <w:lastRenderedPageBreak/>
        <w:t>качестве цели, то может показаться очевидным, что для мониторинга государственного долга и предотвращения спекуляций потребуется более интегрированная политическая и экономическая структура. Но никакая другая группировка не близка ни к таможенному союзу, ни к единому рынку, не говоря уже об общей валюте.</w:t>
      </w:r>
    </w:p>
    <w:p w14:paraId="6DF56239" w14:textId="255BBF1A" w:rsidR="002A6C2E" w:rsidRPr="00A05D92" w:rsidRDefault="00FE6DF1" w:rsidP="002A6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6C2E" w:rsidRPr="002A6C2E">
        <w:rPr>
          <w:rFonts w:ascii="Times New Roman" w:hAnsi="Times New Roman" w:cs="Times New Roman"/>
          <w:sz w:val="28"/>
          <w:szCs w:val="28"/>
        </w:rPr>
        <w:t>Интеграция – сложный процесс, и всегда будут неудачи и кризисы.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C2E" w:rsidRPr="002A6C2E">
        <w:rPr>
          <w:rFonts w:ascii="Times New Roman" w:hAnsi="Times New Roman" w:cs="Times New Roman"/>
          <w:sz w:val="28"/>
          <w:szCs w:val="28"/>
        </w:rPr>
        <w:t>ЕС имеет отличный опыт восстановления после кризисов и движения вперед еще сильнее, чем раньше, благодаря твердой политической воле. Таким образом, убедительный урок модели ЕС заключается в необходимости реальных инвестиций государств-членов в достижение цели региональной интеграции. Хотя это и не всегда политически целесообразно, национальные правительства поступили бы мудро, если бы поставили долгосрочную цель сотрудничества выше неотложных внутренних приоритетов. Что еще более важно, для успеха интеграции правительства и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A6C2E" w:rsidRPr="002A6C2E">
        <w:rPr>
          <w:rFonts w:ascii="Times New Roman" w:hAnsi="Times New Roman" w:cs="Times New Roman"/>
          <w:sz w:val="28"/>
          <w:szCs w:val="28"/>
        </w:rPr>
        <w:t xml:space="preserve"> должны верить, что это отвечает их жизненно важным национальным интересам. Без такой приверженности региональные группировки рухнут на первой же </w:t>
      </w:r>
      <w:r>
        <w:rPr>
          <w:rFonts w:ascii="Times New Roman" w:hAnsi="Times New Roman" w:cs="Times New Roman"/>
          <w:sz w:val="28"/>
          <w:szCs w:val="28"/>
        </w:rPr>
        <w:t>трудности</w:t>
      </w:r>
      <w:r w:rsidR="002A6C2E" w:rsidRPr="002A6C2E">
        <w:rPr>
          <w:rFonts w:ascii="Times New Roman" w:hAnsi="Times New Roman" w:cs="Times New Roman"/>
          <w:sz w:val="28"/>
          <w:szCs w:val="28"/>
        </w:rPr>
        <w:t xml:space="preserve"> на долгом пути к интеграции.</w:t>
      </w:r>
    </w:p>
    <w:sectPr w:rsidR="002A6C2E" w:rsidRPr="00A05D92" w:rsidSect="00E92B3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12"/>
    <w:rsid w:val="000D467D"/>
    <w:rsid w:val="000E3315"/>
    <w:rsid w:val="00135057"/>
    <w:rsid w:val="00172B55"/>
    <w:rsid w:val="00201434"/>
    <w:rsid w:val="00220E0C"/>
    <w:rsid w:val="00240C0E"/>
    <w:rsid w:val="00281BB7"/>
    <w:rsid w:val="002A6C2E"/>
    <w:rsid w:val="0051290D"/>
    <w:rsid w:val="005946DF"/>
    <w:rsid w:val="009F0712"/>
    <w:rsid w:val="00A05D92"/>
    <w:rsid w:val="00B5285A"/>
    <w:rsid w:val="00C90F76"/>
    <w:rsid w:val="00D97472"/>
    <w:rsid w:val="00E92B31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5436"/>
  <w15:chartTrackingRefBased/>
  <w15:docId w15:val="{B64EE36B-6B96-48CC-A873-171CCAAC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2022-06-18T15:02:00Z</dcterms:created>
  <dcterms:modified xsi:type="dcterms:W3CDTF">2022-06-18T17:32:00Z</dcterms:modified>
</cp:coreProperties>
</file>