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 xml:space="preserve">Дмитриева И.А., </w:t>
      </w:r>
      <w:proofErr w:type="spellStart"/>
      <w:r>
        <w:t>Бумагина</w:t>
      </w:r>
      <w:proofErr w:type="spellEnd"/>
      <w:r>
        <w:t xml:space="preserve">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707A2" w:rsidRDefault="006707A2" w:rsidP="006707A2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«МЕЖДУНАРОДНЫЕ ОТНОШЕНИЯ, ГЛОБАЛЬНЫЕ И РЕГИОНАЛЬНЫЕ ИССЛЕДОВАНИЯ»</w:t>
      </w:r>
    </w:p>
    <w:p w:rsidR="006707A2" w:rsidRPr="00D9132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D91322">
        <w:rPr>
          <w:rFonts w:ascii="Times New Roman" w:hAnsi="Times New Roman"/>
          <w:b/>
          <w:sz w:val="28"/>
          <w:szCs w:val="28"/>
        </w:rPr>
        <w:t>Целью</w:t>
      </w:r>
      <w:r w:rsidRPr="00D91322">
        <w:rPr>
          <w:rFonts w:ascii="Times New Roman" w:hAnsi="Times New Roman"/>
          <w:sz w:val="28"/>
          <w:szCs w:val="28"/>
        </w:rPr>
        <w:t xml:space="preserve"> является углубленное изучение политических проблем, процессов и объясня</w:t>
      </w:r>
      <w:r>
        <w:rPr>
          <w:rFonts w:ascii="Times New Roman" w:hAnsi="Times New Roman"/>
          <w:sz w:val="28"/>
          <w:szCs w:val="28"/>
        </w:rPr>
        <w:t>ющих их политологических теорий</w:t>
      </w:r>
      <w:r w:rsidRPr="00D91322">
        <w:rPr>
          <w:rFonts w:ascii="Times New Roman" w:hAnsi="Times New Roman"/>
          <w:sz w:val="28"/>
          <w:szCs w:val="28"/>
        </w:rPr>
        <w:t xml:space="preserve"> в области внутренней и внешней </w:t>
      </w:r>
      <w:proofErr w:type="gramStart"/>
      <w:r w:rsidRPr="00D91322">
        <w:rPr>
          <w:rFonts w:ascii="Times New Roman" w:hAnsi="Times New Roman"/>
          <w:sz w:val="28"/>
          <w:szCs w:val="28"/>
        </w:rPr>
        <w:t>политики,  мировой</w:t>
      </w:r>
      <w:proofErr w:type="gramEnd"/>
      <w:r w:rsidRPr="00D91322">
        <w:rPr>
          <w:rFonts w:ascii="Times New Roman" w:hAnsi="Times New Roman"/>
          <w:sz w:val="28"/>
          <w:szCs w:val="28"/>
        </w:rPr>
        <w:t xml:space="preserve"> политики  и международных отношений. </w:t>
      </w:r>
    </w:p>
    <w:p w:rsidR="006707A2" w:rsidRPr="00D9132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5827A9">
        <w:rPr>
          <w:rFonts w:ascii="Times New Roman" w:hAnsi="Times New Roman"/>
          <w:b/>
          <w:sz w:val="28"/>
          <w:szCs w:val="28"/>
        </w:rPr>
        <w:t>Задачи</w:t>
      </w:r>
      <w:r w:rsidRPr="00D91322">
        <w:rPr>
          <w:rFonts w:ascii="Times New Roman" w:hAnsi="Times New Roman"/>
          <w:sz w:val="28"/>
          <w:szCs w:val="28"/>
        </w:rPr>
        <w:t>:</w:t>
      </w:r>
    </w:p>
    <w:p w:rsidR="006707A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D91322">
        <w:rPr>
          <w:rFonts w:ascii="Times New Roman" w:hAnsi="Times New Roman"/>
          <w:sz w:val="28"/>
          <w:szCs w:val="28"/>
        </w:rPr>
        <w:t xml:space="preserve"> теоретическое освоение аспирантами и соискателями </w:t>
      </w:r>
      <w:proofErr w:type="gramStart"/>
      <w:r w:rsidRPr="00D91322">
        <w:rPr>
          <w:rFonts w:ascii="Times New Roman" w:hAnsi="Times New Roman"/>
          <w:sz w:val="28"/>
          <w:szCs w:val="28"/>
        </w:rPr>
        <w:t>специальных  знаний</w:t>
      </w:r>
      <w:proofErr w:type="gramEnd"/>
      <w:r w:rsidRPr="00D91322">
        <w:rPr>
          <w:rFonts w:ascii="Times New Roman" w:hAnsi="Times New Roman"/>
          <w:sz w:val="28"/>
          <w:szCs w:val="28"/>
        </w:rPr>
        <w:t xml:space="preserve"> о политической сфере общества: ее сущности, элементах и функциях, институтах, политических процессах и политических отношениях; </w:t>
      </w:r>
    </w:p>
    <w:p w:rsidR="006707A2" w:rsidRDefault="006707A2" w:rsidP="006707A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91322">
        <w:rPr>
          <w:rFonts w:ascii="Times New Roman" w:hAnsi="Times New Roman"/>
          <w:sz w:val="28"/>
          <w:szCs w:val="28"/>
        </w:rPr>
        <w:t>выработка  профессионального</w:t>
      </w:r>
      <w:proofErr w:type="gramEnd"/>
      <w:r w:rsidRPr="00D91322">
        <w:rPr>
          <w:rFonts w:ascii="Times New Roman" w:hAnsi="Times New Roman"/>
          <w:sz w:val="28"/>
          <w:szCs w:val="28"/>
        </w:rPr>
        <w:t xml:space="preserve"> умения анализировать  международную политическую обстановку; </w:t>
      </w:r>
    </w:p>
    <w:p w:rsidR="006707A2" w:rsidRDefault="006707A2" w:rsidP="006707A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разбор</w:t>
      </w:r>
      <w:r w:rsidRPr="00D91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 вопросов</w:t>
      </w:r>
      <w:r w:rsidRPr="00D91322">
        <w:rPr>
          <w:rFonts w:ascii="Times New Roman" w:hAnsi="Times New Roman"/>
          <w:sz w:val="28"/>
          <w:szCs w:val="28"/>
        </w:rPr>
        <w:t xml:space="preserve"> взаимосвязи и взаимодействия политической, экономической и правовой систем как внутри государства, так и в международных процессах;</w:t>
      </w:r>
    </w:p>
    <w:p w:rsidR="006707A2" w:rsidRPr="007E1068" w:rsidRDefault="006707A2" w:rsidP="006707A2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322">
        <w:rPr>
          <w:rFonts w:ascii="Times New Roman" w:hAnsi="Times New Roman"/>
          <w:sz w:val="28"/>
          <w:szCs w:val="28"/>
        </w:rPr>
        <w:t>развитие аналитических навыков слушателей в области мировой политики и международных отношений</w:t>
      </w:r>
    </w:p>
    <w:p w:rsidR="006707A2" w:rsidRPr="002357B2" w:rsidRDefault="006707A2" w:rsidP="006707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07A2" w:rsidRDefault="006707A2" w:rsidP="006707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6707A2" w:rsidRDefault="006707A2" w:rsidP="006707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6707A2" w:rsidRDefault="006707A2" w:rsidP="006707A2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6707A2" w:rsidRDefault="006707A2" w:rsidP="006707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6707A2" w:rsidP="006707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  <w:bookmarkStart w:id="6" w:name="_GoBack"/>
      <w:bookmarkEnd w:id="6"/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15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3</cp:revision>
  <dcterms:created xsi:type="dcterms:W3CDTF">2024-05-24T08:32:00Z</dcterms:created>
  <dcterms:modified xsi:type="dcterms:W3CDTF">2024-05-24T08:33:00Z</dcterms:modified>
</cp:coreProperties>
</file>